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572AD" w14:textId="6A608047" w:rsidR="00784B4C" w:rsidRPr="002A6890" w:rsidRDefault="008347C6">
      <w:pPr>
        <w:rPr>
          <w:b/>
          <w:bCs/>
        </w:rPr>
      </w:pPr>
      <w:bookmarkStart w:id="0" w:name="_GoBack"/>
      <w:bookmarkEnd w:id="0"/>
      <w:r w:rsidRPr="002A6890">
        <w:rPr>
          <w:b/>
          <w:bCs/>
        </w:rPr>
        <w:t>Führungswechsel in Tarmstedt</w:t>
      </w:r>
    </w:p>
    <w:p w14:paraId="13261922" w14:textId="748AA127" w:rsidR="008347C6" w:rsidRDefault="008347C6"/>
    <w:p w14:paraId="05553FA5" w14:textId="5C89AF4B" w:rsidR="00924EF9" w:rsidRPr="00924EF9" w:rsidRDefault="00924EF9">
      <w:pPr>
        <w:rPr>
          <w:i/>
          <w:iCs/>
        </w:rPr>
      </w:pPr>
      <w:r w:rsidRPr="00924EF9">
        <w:rPr>
          <w:i/>
          <w:iCs/>
        </w:rPr>
        <w:t xml:space="preserve">Die ehemaligen Geschäftsführer Dirk Gieschen und Frank Holle sowie Landrat Hermann Luttmann wurden auf der 72. Tarmstedter Ausstellung feierlich verabschiedet. </w:t>
      </w:r>
    </w:p>
    <w:p w14:paraId="3885E5C1" w14:textId="03CBE07A" w:rsidR="008347C6" w:rsidRPr="00924EF9" w:rsidRDefault="008347C6">
      <w:pPr>
        <w:rPr>
          <w:i/>
          <w:iCs/>
        </w:rPr>
      </w:pPr>
    </w:p>
    <w:p w14:paraId="3F6F671C" w14:textId="2FD5A376" w:rsidR="008347C6" w:rsidRDefault="008347C6">
      <w:r>
        <w:t xml:space="preserve">Beim Neustart der 72. Tarmstedter Ausstellung nach zwei </w:t>
      </w:r>
      <w:r w:rsidR="00BA111A">
        <w:t xml:space="preserve">Jahren </w:t>
      </w:r>
      <w:r>
        <w:t xml:space="preserve">Corona-Pause </w:t>
      </w:r>
      <w:r w:rsidR="00BA111A">
        <w:t xml:space="preserve">haben zwei neue Geschäftsführer und ein neuer Schirmherr ihre Arbeit aufgenommen. </w:t>
      </w:r>
      <w:r w:rsidR="002A6890">
        <w:t xml:space="preserve">Nach 21 Jahren als Geschäftsführer der Ausstellungsgesellschaft hat Dirk Gieschen sein Amt an seinen Nachfolger Hermann Cordes übergeben. </w:t>
      </w:r>
      <w:r w:rsidR="007F44FB">
        <w:t xml:space="preserve">Auch sein ehemaliger Geschäftsführerkollege Frank Holle hat den Stab abgegeben: Als ehemaliger Samtgemeindebürgermeister von Tarmstedt gehörte er von 2011 bis 2021 zum Geschäftsführerduo. </w:t>
      </w:r>
      <w:r w:rsidR="00D27D76">
        <w:t>Sein Nachfolger ist der heut</w:t>
      </w:r>
      <w:r w:rsidR="00B1093D">
        <w:t>ig</w:t>
      </w:r>
      <w:r w:rsidR="00D27D76">
        <w:t xml:space="preserve">e Samtgemeindebürgermeister Oliver </w:t>
      </w:r>
      <w:proofErr w:type="spellStart"/>
      <w:r w:rsidR="00D27D76">
        <w:t>Moje</w:t>
      </w:r>
      <w:proofErr w:type="spellEnd"/>
      <w:r w:rsidR="00D27D76">
        <w:t xml:space="preserve">. </w:t>
      </w:r>
    </w:p>
    <w:p w14:paraId="13FB9589" w14:textId="105894A5" w:rsidR="00D27D76" w:rsidRDefault="00B1093D">
      <w:r>
        <w:t>D</w:t>
      </w:r>
      <w:r w:rsidR="00D27D76">
        <w:t xml:space="preserve">er frühere Landrat Hermann Luttmann, der 14 Jahre lang als Schirmherr die Ausstellung eröffnet hatte, schied </w:t>
      </w:r>
      <w:r>
        <w:t xml:space="preserve">ebenfalls </w:t>
      </w:r>
      <w:r w:rsidR="00D27D76">
        <w:t>in diesem Jahr aus.</w:t>
      </w:r>
      <w:r w:rsidR="005928C8">
        <w:t xml:space="preserve"> „Tarmstedt war für mich immer ein Highlight in meiner Amtszeit“, blickte er zurück.</w:t>
      </w:r>
      <w:r w:rsidR="00D27D76">
        <w:t xml:space="preserve"> Seine Aufgabe hat der jetzige Landrat des Landkreises Rotenburg/</w:t>
      </w:r>
      <w:proofErr w:type="spellStart"/>
      <w:r w:rsidR="00D27D76">
        <w:t>Wümme</w:t>
      </w:r>
      <w:proofErr w:type="spellEnd"/>
      <w:r w:rsidR="00D27D76">
        <w:t xml:space="preserve">, Marco </w:t>
      </w:r>
      <w:proofErr w:type="spellStart"/>
      <w:r w:rsidR="00D27D76">
        <w:t>Prietz</w:t>
      </w:r>
      <w:proofErr w:type="spellEnd"/>
      <w:r w:rsidR="00D27D76">
        <w:t xml:space="preserve">, übernommen. </w:t>
      </w:r>
    </w:p>
    <w:p w14:paraId="3C17321E" w14:textId="06DFE038" w:rsidR="00D27D76" w:rsidRDefault="00D27D76">
      <w:r>
        <w:t>Alle drei blicken auf eine erfolgreiche Zeit zurück. Unter der Leitung von Dirk Gieschen</w:t>
      </w:r>
      <w:r w:rsidR="005928C8">
        <w:t xml:space="preserve"> und seinen Kollegen</w:t>
      </w:r>
      <w:r>
        <w:t xml:space="preserve"> wuchs das Ausstellungsgelände auf 180.000 </w:t>
      </w:r>
      <w:r w:rsidR="00B1093D">
        <w:t>Quadratmeter</w:t>
      </w:r>
      <w:r>
        <w:t xml:space="preserve"> und die Zahl der Aussteller auf 750. Auch gab es im Jahr </w:t>
      </w:r>
      <w:r w:rsidR="005928C8">
        <w:t xml:space="preserve">2019 mit 117.000 Besuchern das bisherige Rekordergebnis. </w:t>
      </w:r>
    </w:p>
    <w:p w14:paraId="756C4AF6" w14:textId="105BCDDF" w:rsidR="008347C6" w:rsidRDefault="005928C8">
      <w:r>
        <w:t xml:space="preserve">„So etwas funktioniert aber nur in einem guten Team“, sagte Gieschen zum Abschied. </w:t>
      </w:r>
    </w:p>
    <w:p w14:paraId="3C0CA8ED" w14:textId="77777777" w:rsidR="008347C6" w:rsidRDefault="008347C6"/>
    <w:sectPr w:rsidR="008347C6" w:rsidSect="002A6890">
      <w:pgSz w:w="11900" w:h="16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6"/>
    <w:rsid w:val="00050F09"/>
    <w:rsid w:val="00065FB4"/>
    <w:rsid w:val="000A1C58"/>
    <w:rsid w:val="000D5637"/>
    <w:rsid w:val="000E0F46"/>
    <w:rsid w:val="001E47B2"/>
    <w:rsid w:val="001F26A3"/>
    <w:rsid w:val="002A6890"/>
    <w:rsid w:val="002C7852"/>
    <w:rsid w:val="002D2D7F"/>
    <w:rsid w:val="0041316B"/>
    <w:rsid w:val="00563A64"/>
    <w:rsid w:val="005928C8"/>
    <w:rsid w:val="005C5EC6"/>
    <w:rsid w:val="006A36F1"/>
    <w:rsid w:val="007B37F4"/>
    <w:rsid w:val="007C43A6"/>
    <w:rsid w:val="007D0B4B"/>
    <w:rsid w:val="007F44FB"/>
    <w:rsid w:val="008347C6"/>
    <w:rsid w:val="008F133A"/>
    <w:rsid w:val="00924EF9"/>
    <w:rsid w:val="009641DF"/>
    <w:rsid w:val="009A7D0E"/>
    <w:rsid w:val="00A14047"/>
    <w:rsid w:val="00A400CF"/>
    <w:rsid w:val="00A63CFE"/>
    <w:rsid w:val="00B009C7"/>
    <w:rsid w:val="00B1093D"/>
    <w:rsid w:val="00BA111A"/>
    <w:rsid w:val="00BA3B17"/>
    <w:rsid w:val="00BA4A8C"/>
    <w:rsid w:val="00D27D76"/>
    <w:rsid w:val="00DA59FE"/>
    <w:rsid w:val="00DF503B"/>
    <w:rsid w:val="00E06B46"/>
    <w:rsid w:val="00E236B9"/>
    <w:rsid w:val="00E314FB"/>
    <w:rsid w:val="00E44612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6AB9"/>
  <w15:chartTrackingRefBased/>
  <w15:docId w15:val="{BDDF4F7E-A13D-B44D-8F9C-30E72342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9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 Neumann</dc:creator>
  <cp:keywords/>
  <dc:description/>
  <cp:lastModifiedBy>Eva Bargmann</cp:lastModifiedBy>
  <cp:revision>2</cp:revision>
  <cp:lastPrinted>2022-07-08T10:52:00Z</cp:lastPrinted>
  <dcterms:created xsi:type="dcterms:W3CDTF">2022-07-08T15:17:00Z</dcterms:created>
  <dcterms:modified xsi:type="dcterms:W3CDTF">2022-07-08T15:17:00Z</dcterms:modified>
</cp:coreProperties>
</file>