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440C1" w14:textId="77777777" w:rsidR="00FE7F81" w:rsidRDefault="00FE7F81" w:rsidP="00FE7F81">
      <w:pPr>
        <w:rPr>
          <w:rFonts w:ascii="Arial" w:hAnsi="Arial" w:cs="Arial"/>
          <w:szCs w:val="20"/>
        </w:rPr>
      </w:pPr>
    </w:p>
    <w:p w14:paraId="18151A09" w14:textId="04E55BB5" w:rsidR="009352EB" w:rsidRPr="0007613B" w:rsidRDefault="009352EB" w:rsidP="009352EB">
      <w:pPr>
        <w:ind w:right="-2"/>
        <w:rPr>
          <w:rFonts w:ascii="Arial" w:hAnsi="Arial" w:cs="Arial"/>
          <w:sz w:val="24"/>
          <w:szCs w:val="24"/>
          <w:u w:val="single"/>
        </w:rPr>
      </w:pPr>
      <w:r w:rsidRPr="0007613B">
        <w:rPr>
          <w:rFonts w:ascii="Arial" w:hAnsi="Arial" w:cs="Arial"/>
          <w:sz w:val="24"/>
          <w:szCs w:val="24"/>
          <w:u w:val="single"/>
        </w:rPr>
        <w:t>7</w:t>
      </w:r>
      <w:r w:rsidR="00963DFD">
        <w:rPr>
          <w:rFonts w:ascii="Arial" w:hAnsi="Arial" w:cs="Arial"/>
          <w:sz w:val="24"/>
          <w:szCs w:val="24"/>
          <w:u w:val="single"/>
        </w:rPr>
        <w:t>2</w:t>
      </w:r>
      <w:r w:rsidR="00374567">
        <w:rPr>
          <w:rFonts w:ascii="Arial" w:hAnsi="Arial" w:cs="Arial"/>
          <w:sz w:val="24"/>
          <w:szCs w:val="24"/>
          <w:u w:val="single"/>
        </w:rPr>
        <w:t xml:space="preserve">. Tarmstedter Ausstellung vom </w:t>
      </w:r>
      <w:r w:rsidR="00963DFD">
        <w:rPr>
          <w:rFonts w:ascii="Arial" w:hAnsi="Arial" w:cs="Arial"/>
          <w:sz w:val="24"/>
          <w:szCs w:val="24"/>
          <w:u w:val="single"/>
        </w:rPr>
        <w:t>8</w:t>
      </w:r>
      <w:r w:rsidR="00374567">
        <w:rPr>
          <w:rFonts w:ascii="Arial" w:hAnsi="Arial" w:cs="Arial"/>
          <w:sz w:val="24"/>
          <w:szCs w:val="24"/>
          <w:u w:val="single"/>
        </w:rPr>
        <w:t>. bis 1</w:t>
      </w:r>
      <w:r w:rsidR="00963DFD">
        <w:rPr>
          <w:rFonts w:ascii="Arial" w:hAnsi="Arial" w:cs="Arial"/>
          <w:sz w:val="24"/>
          <w:szCs w:val="24"/>
          <w:u w:val="single"/>
        </w:rPr>
        <w:t>1</w:t>
      </w:r>
      <w:r w:rsidR="00374567">
        <w:rPr>
          <w:rFonts w:ascii="Arial" w:hAnsi="Arial" w:cs="Arial"/>
          <w:sz w:val="24"/>
          <w:szCs w:val="24"/>
          <w:u w:val="single"/>
        </w:rPr>
        <w:t>. Juli 20</w:t>
      </w:r>
      <w:r w:rsidR="00963DFD">
        <w:rPr>
          <w:rFonts w:ascii="Arial" w:hAnsi="Arial" w:cs="Arial"/>
          <w:sz w:val="24"/>
          <w:szCs w:val="24"/>
          <w:u w:val="single"/>
        </w:rPr>
        <w:t>22</w:t>
      </w:r>
    </w:p>
    <w:p w14:paraId="77B8FA7A" w14:textId="399CBC31" w:rsidR="002E16AF" w:rsidRDefault="009E12C7" w:rsidP="002E16AF">
      <w:pPr>
        <w:pStyle w:val="berschrift1"/>
        <w:spacing w:line="360" w:lineRule="auto"/>
        <w:ind w:right="-2"/>
        <w:rPr>
          <w:rFonts w:ascii="Arial" w:hAnsi="Arial" w:cs="Arial"/>
          <w:color w:val="0A0D12"/>
        </w:rPr>
      </w:pPr>
      <w:r w:rsidRPr="00825418">
        <w:rPr>
          <w:rFonts w:ascii="Arial" w:hAnsi="Arial" w:cs="Arial"/>
          <w:color w:val="0A0D12"/>
        </w:rPr>
        <w:t xml:space="preserve">Landwirtschaft 4.0 – </w:t>
      </w:r>
      <w:r w:rsidR="002E16AF">
        <w:rPr>
          <w:rFonts w:ascii="Arial" w:hAnsi="Arial" w:cs="Arial"/>
          <w:color w:val="0A0D12"/>
        </w:rPr>
        <w:t>Aussteller-Neuheiten-„Preview“</w:t>
      </w:r>
    </w:p>
    <w:p w14:paraId="671121C7" w14:textId="72B2C25D" w:rsidR="009E12C7" w:rsidRPr="002E16AF" w:rsidRDefault="009E12C7" w:rsidP="002E16AF">
      <w:pPr>
        <w:pStyle w:val="berschrift1"/>
        <w:spacing w:line="360" w:lineRule="auto"/>
        <w:ind w:right="-2"/>
        <w:rPr>
          <w:rFonts w:ascii="Arial" w:hAnsi="Arial" w:cs="Arial"/>
          <w:color w:val="0A0D12"/>
          <w:sz w:val="22"/>
        </w:rPr>
      </w:pPr>
      <w:r w:rsidRPr="002E16AF">
        <w:rPr>
          <w:rFonts w:ascii="Arial" w:hAnsi="Arial" w:cs="Arial"/>
          <w:color w:val="0A0D12"/>
          <w:sz w:val="22"/>
        </w:rPr>
        <w:t xml:space="preserve">Digitalisierung der Landwirtschaft </w:t>
      </w:r>
      <w:r w:rsidR="002E16AF" w:rsidRPr="002E16AF">
        <w:rPr>
          <w:rFonts w:ascii="Arial" w:hAnsi="Arial" w:cs="Arial"/>
          <w:color w:val="0A0D12"/>
          <w:sz w:val="22"/>
        </w:rPr>
        <w:t>ist das zentrale</w:t>
      </w:r>
      <w:r w:rsidRPr="002E16AF">
        <w:rPr>
          <w:rFonts w:ascii="Arial" w:hAnsi="Arial" w:cs="Arial"/>
          <w:color w:val="0A0D12"/>
          <w:sz w:val="22"/>
        </w:rPr>
        <w:t xml:space="preserve"> Thema auf der 72. Tarmstedter Ausstellung</w:t>
      </w:r>
      <w:r w:rsidR="002E16AF" w:rsidRPr="002E16AF">
        <w:rPr>
          <w:rFonts w:ascii="Arial" w:hAnsi="Arial" w:cs="Arial"/>
          <w:color w:val="0A0D12"/>
          <w:sz w:val="22"/>
        </w:rPr>
        <w:t xml:space="preserve"> – vier Beispiele, die auf den Ständen ausgewählter Aussteller zu sehen sind</w:t>
      </w:r>
    </w:p>
    <w:p w14:paraId="0051CC4D" w14:textId="77777777" w:rsidR="002E16AF" w:rsidRPr="002E16AF" w:rsidRDefault="002E16AF" w:rsidP="002E16AF"/>
    <w:p w14:paraId="5D59CD02" w14:textId="6663AF77" w:rsidR="009E12C7" w:rsidRDefault="009E12C7" w:rsidP="009E12C7">
      <w:pPr>
        <w:pStyle w:val="StandardWeb"/>
        <w:spacing w:line="276" w:lineRule="auto"/>
        <w:rPr>
          <w:rFonts w:ascii="Arial" w:hAnsi="Arial" w:cs="Arial"/>
          <w:sz w:val="22"/>
        </w:rPr>
      </w:pPr>
      <w:r w:rsidRPr="009E2343">
        <w:rPr>
          <w:rFonts w:ascii="Arial" w:hAnsi="Arial" w:cs="Arial"/>
          <w:sz w:val="22"/>
        </w:rPr>
        <w:t xml:space="preserve">Im </w:t>
      </w:r>
      <w:r>
        <w:rPr>
          <w:rFonts w:ascii="Arial" w:hAnsi="Arial" w:cs="Arial"/>
          <w:sz w:val="22"/>
        </w:rPr>
        <w:t>Mittelpunkt der 72</w:t>
      </w:r>
      <w:r w:rsidRPr="009E2343">
        <w:rPr>
          <w:rFonts w:ascii="Arial" w:hAnsi="Arial" w:cs="Arial"/>
          <w:sz w:val="22"/>
        </w:rPr>
        <w:t>. Tarmstedter Ausstellung</w:t>
      </w:r>
      <w:r w:rsidR="002E16AF">
        <w:rPr>
          <w:rFonts w:ascii="Arial" w:hAnsi="Arial" w:cs="Arial"/>
          <w:sz w:val="22"/>
        </w:rPr>
        <w:t xml:space="preserve"> vom 8. bis zum 11. Juli 2022</w:t>
      </w:r>
      <w:r w:rsidRPr="009E2343">
        <w:rPr>
          <w:rFonts w:ascii="Arial" w:hAnsi="Arial" w:cs="Arial"/>
          <w:sz w:val="22"/>
        </w:rPr>
        <w:t xml:space="preserve"> </w:t>
      </w:r>
      <w:r>
        <w:rPr>
          <w:rFonts w:ascii="Arial" w:hAnsi="Arial" w:cs="Arial"/>
          <w:sz w:val="22"/>
        </w:rPr>
        <w:t>steht das Thema Digitalisierung, das sich durch beinahe alle Sparten der Landtechnik, des Pflanzenbaus, der Betriebsführung und der Tierhaltung zieht</w:t>
      </w:r>
      <w:r w:rsidRPr="00510F27">
        <w:rPr>
          <w:rFonts w:ascii="Arial" w:hAnsi="Arial" w:cs="Arial"/>
          <w:sz w:val="22"/>
        </w:rPr>
        <w:t>.</w:t>
      </w:r>
      <w:r w:rsidR="005C41DC">
        <w:rPr>
          <w:rFonts w:ascii="Arial" w:hAnsi="Arial" w:cs="Arial"/>
          <w:sz w:val="22"/>
        </w:rPr>
        <w:t xml:space="preserve"> </w:t>
      </w:r>
      <w:r w:rsidRPr="00510F27">
        <w:rPr>
          <w:rFonts w:ascii="Arial" w:hAnsi="Arial" w:cs="Arial"/>
          <w:sz w:val="22"/>
        </w:rPr>
        <w:t xml:space="preserve"> </w:t>
      </w:r>
    </w:p>
    <w:p w14:paraId="12FB0DC1" w14:textId="09DBF221" w:rsidR="00987630" w:rsidRDefault="00987630" w:rsidP="00987630">
      <w:pPr>
        <w:spacing w:before="100" w:after="100" w:line="276" w:lineRule="auto"/>
        <w:rPr>
          <w:rFonts w:ascii="Arial" w:hAnsi="Arial" w:cs="Arial"/>
          <w:color w:val="0A0D12"/>
          <w:szCs w:val="24"/>
        </w:rPr>
      </w:pPr>
      <w:r w:rsidRPr="00987630">
        <w:rPr>
          <w:rFonts w:ascii="Arial" w:hAnsi="Arial" w:cs="Arial"/>
          <w:b/>
          <w:color w:val="0A0D12"/>
          <w:szCs w:val="24"/>
        </w:rPr>
        <w:t>Landwirtschaft 4.0 Thema der Festrede:</w:t>
      </w:r>
      <w:r>
        <w:rPr>
          <w:rFonts w:ascii="Arial" w:hAnsi="Arial" w:cs="Arial"/>
          <w:color w:val="0A0D12"/>
          <w:szCs w:val="24"/>
        </w:rPr>
        <w:t xml:space="preserve"> Zum Start der Ausstellung wird Dr. Dirk </w:t>
      </w:r>
      <w:proofErr w:type="spellStart"/>
      <w:r>
        <w:rPr>
          <w:rFonts w:ascii="Arial" w:hAnsi="Arial" w:cs="Arial"/>
          <w:color w:val="0A0D12"/>
          <w:szCs w:val="24"/>
        </w:rPr>
        <w:t>Köckler</w:t>
      </w:r>
      <w:proofErr w:type="spellEnd"/>
      <w:r>
        <w:rPr>
          <w:rFonts w:ascii="Arial" w:hAnsi="Arial" w:cs="Arial"/>
          <w:color w:val="0A0D12"/>
          <w:szCs w:val="24"/>
        </w:rPr>
        <w:t xml:space="preserve">, Vorstandsvorsitzender der </w:t>
      </w:r>
      <w:proofErr w:type="spellStart"/>
      <w:r>
        <w:rPr>
          <w:rFonts w:ascii="Arial" w:hAnsi="Arial" w:cs="Arial"/>
          <w:color w:val="0A0D12"/>
          <w:szCs w:val="24"/>
        </w:rPr>
        <w:t>Agravis</w:t>
      </w:r>
      <w:proofErr w:type="spellEnd"/>
      <w:r>
        <w:rPr>
          <w:rFonts w:ascii="Arial" w:hAnsi="Arial" w:cs="Arial"/>
          <w:color w:val="0A0D12"/>
          <w:szCs w:val="24"/>
        </w:rPr>
        <w:t xml:space="preserve"> Raiffeisen AG, bei der Eröffnungsfeier in seiner Festrede auf die aktuellen Herausforderungen für die Agrarbranche eingehen und Chancen und Lösungen aufzeigen, die sich für die Beteiligten entlang der Wertschöpfungskette insbesondere aus der Digitalisierung unter dem Stichwort „Landwirtschaft 4.0“ ergeben. </w:t>
      </w:r>
    </w:p>
    <w:p w14:paraId="32E04518" w14:textId="60E8A5B0" w:rsidR="005C41DC" w:rsidRPr="00CB7879" w:rsidRDefault="005C41DC" w:rsidP="009E12C7">
      <w:pPr>
        <w:pStyle w:val="StandardWeb"/>
        <w:spacing w:line="276" w:lineRule="auto"/>
        <w:rPr>
          <w:rFonts w:ascii="Arial" w:hAnsi="Arial" w:cs="Arial"/>
          <w:b/>
          <w:sz w:val="22"/>
        </w:rPr>
      </w:pPr>
      <w:r w:rsidRPr="00CB7879">
        <w:rPr>
          <w:rFonts w:ascii="Arial" w:hAnsi="Arial" w:cs="Arial"/>
          <w:b/>
          <w:sz w:val="22"/>
        </w:rPr>
        <w:t xml:space="preserve">Ausgewählte Beispiele für digitale Angebote zum Thema „Landwirtschaft 4.0“ bzw. „Präzisionslandwirtschaft“ auf dem Ausstellungsgelände: </w:t>
      </w:r>
    </w:p>
    <w:p w14:paraId="47F0658F" w14:textId="43B2ACFA" w:rsidR="00942643" w:rsidRDefault="00F0103B" w:rsidP="00F0103B">
      <w:pPr>
        <w:pStyle w:val="xmsonormal"/>
        <w:numPr>
          <w:ilvl w:val="0"/>
          <w:numId w:val="2"/>
        </w:numPr>
        <w:spacing w:after="120" w:line="276" w:lineRule="auto"/>
        <w:rPr>
          <w:rFonts w:ascii="Arial" w:hAnsi="Arial" w:cs="Arial"/>
          <w:color w:val="000000"/>
        </w:rPr>
      </w:pPr>
      <w:r w:rsidRPr="00C06FC7">
        <w:rPr>
          <w:rFonts w:ascii="Arial" w:hAnsi="Arial" w:cs="Arial"/>
          <w:b/>
          <w:color w:val="000000"/>
          <w:u w:val="single"/>
        </w:rPr>
        <w:t>Schulung:</w:t>
      </w:r>
      <w:r>
        <w:rPr>
          <w:rFonts w:ascii="Arial" w:hAnsi="Arial" w:cs="Arial"/>
          <w:b/>
          <w:color w:val="000000"/>
        </w:rPr>
        <w:t xml:space="preserve"> </w:t>
      </w:r>
      <w:proofErr w:type="spellStart"/>
      <w:r w:rsidR="00942643" w:rsidRPr="00942643">
        <w:rPr>
          <w:rFonts w:ascii="Arial" w:hAnsi="Arial" w:cs="Arial"/>
          <w:b/>
          <w:color w:val="000000"/>
        </w:rPr>
        <w:t>PraxisLabor</w:t>
      </w:r>
      <w:proofErr w:type="spellEnd"/>
      <w:r w:rsidR="00942643" w:rsidRPr="00942643">
        <w:rPr>
          <w:rFonts w:ascii="Arial" w:hAnsi="Arial" w:cs="Arial"/>
          <w:b/>
          <w:color w:val="000000"/>
        </w:rPr>
        <w:t xml:space="preserve"> „Digitaler Ackerbau“ der Landwirtschaftskammer Niedersachsen und des Niedersächsischen Landwirtschaftsministeriums: </w:t>
      </w:r>
      <w:r w:rsidR="00942643">
        <w:rPr>
          <w:rFonts w:ascii="Arial" w:hAnsi="Arial" w:cs="Arial"/>
          <w:color w:val="000000"/>
        </w:rPr>
        <w:t>Das mobile Schulungsfahrzeug (</w:t>
      </w:r>
      <w:proofErr w:type="spellStart"/>
      <w:r w:rsidR="00942643">
        <w:rPr>
          <w:rFonts w:ascii="Arial" w:hAnsi="Arial" w:cs="Arial"/>
          <w:color w:val="000000"/>
        </w:rPr>
        <w:t>Sattelauflieger</w:t>
      </w:r>
      <w:proofErr w:type="spellEnd"/>
      <w:r w:rsidR="00942643">
        <w:rPr>
          <w:rFonts w:ascii="Arial" w:hAnsi="Arial" w:cs="Arial"/>
          <w:color w:val="000000"/>
        </w:rPr>
        <w:t xml:space="preserve">) ist ein vom Niedersächsischen Landwirtschaftsministerium gefördertes Projekt und erstmals auf einer Landwirtschaftsausstellung präsent. Modernste digitale Maschinen und Anwendungen werden im Ackerbau unter betrieblichen Bedingungen für optimale Effizienz und Ressourcenschutz erprobt und für Schulungszwecke aufbereitet. Der </w:t>
      </w:r>
      <w:proofErr w:type="spellStart"/>
      <w:r w:rsidR="00942643">
        <w:rPr>
          <w:rFonts w:ascii="Arial" w:hAnsi="Arial" w:cs="Arial"/>
          <w:color w:val="000000"/>
        </w:rPr>
        <w:t>Sattelauflieger</w:t>
      </w:r>
      <w:proofErr w:type="spellEnd"/>
      <w:r w:rsidR="00942643">
        <w:rPr>
          <w:rFonts w:ascii="Arial" w:hAnsi="Arial" w:cs="Arial"/>
          <w:color w:val="000000"/>
        </w:rPr>
        <w:t xml:space="preserve"> ist mit moderner Kommunikationstechnologie ausgestattet, die einen digitalen Unterricht unter freiem Himmel auf dem Acker ermöglicht. Mit dieser Ausstattung kann Interessierten praktisch gezeigt werden, wie mit digitalen Geräten und Sensoren Daten auf dem Feld gesammelt und konkret über Verarbeitungssoftware für die Steuerung der Produktionsabläufe genutzt werden können. Sie finden den Schulungstruck und das Team rund um Projektleiter Jobst </w:t>
      </w:r>
      <w:proofErr w:type="spellStart"/>
      <w:r w:rsidR="00942643">
        <w:rPr>
          <w:rFonts w:ascii="Arial" w:hAnsi="Arial" w:cs="Arial"/>
          <w:color w:val="000000"/>
        </w:rPr>
        <w:t>Gödeke</w:t>
      </w:r>
      <w:proofErr w:type="spellEnd"/>
      <w:r w:rsidR="00942643">
        <w:rPr>
          <w:rFonts w:ascii="Arial" w:hAnsi="Arial" w:cs="Arial"/>
          <w:color w:val="000000"/>
        </w:rPr>
        <w:t xml:space="preserve"> auf dem Freigelände in der Nähe vom Eingang Nord (A5/7).</w:t>
      </w:r>
      <w:r w:rsidR="002E16AF">
        <w:rPr>
          <w:rFonts w:ascii="Arial" w:hAnsi="Arial" w:cs="Arial"/>
          <w:color w:val="000000"/>
        </w:rPr>
        <w:br/>
      </w:r>
      <w:r w:rsidR="00CB7879">
        <w:rPr>
          <w:rFonts w:ascii="Arial" w:hAnsi="Arial" w:cs="Arial"/>
          <w:color w:val="000000"/>
        </w:rPr>
        <w:br/>
      </w:r>
      <w:hyperlink r:id="rId7" w:history="1">
        <w:r w:rsidR="00CB7879">
          <w:rPr>
            <w:rStyle w:val="Hyperlink"/>
          </w:rPr>
          <w:t>Tarmstedter Ausstellung: Landwirtschaftskammer doppelt vertreten : Landwirtschaftskammer Niedersachsen (lwk-niedersachsen.de)</w:t>
        </w:r>
      </w:hyperlink>
    </w:p>
    <w:p w14:paraId="637B14BC" w14:textId="77777777" w:rsidR="00E71F38" w:rsidRDefault="00E71F38" w:rsidP="00942643">
      <w:pPr>
        <w:pStyle w:val="xmsonormal"/>
        <w:spacing w:after="120" w:line="276" w:lineRule="auto"/>
        <w:rPr>
          <w:rFonts w:ascii="Arial" w:hAnsi="Arial" w:cs="Arial"/>
          <w:color w:val="000000"/>
        </w:rPr>
      </w:pPr>
    </w:p>
    <w:p w14:paraId="38A2C697" w14:textId="77777777" w:rsidR="002E16AF" w:rsidRDefault="002E16AF" w:rsidP="00942643">
      <w:pPr>
        <w:pStyle w:val="xmsonormal"/>
        <w:spacing w:after="120" w:line="276" w:lineRule="auto"/>
        <w:rPr>
          <w:rFonts w:ascii="Arial" w:hAnsi="Arial" w:cs="Arial"/>
          <w:color w:val="000000"/>
        </w:rPr>
      </w:pPr>
      <w:bookmarkStart w:id="0" w:name="_GoBack"/>
      <w:bookmarkEnd w:id="0"/>
    </w:p>
    <w:p w14:paraId="0AC6EA7F" w14:textId="1B0AA7AA" w:rsidR="00CB7879" w:rsidRDefault="00F0103B" w:rsidP="00F0103B">
      <w:pPr>
        <w:pStyle w:val="xmsonormal"/>
        <w:numPr>
          <w:ilvl w:val="0"/>
          <w:numId w:val="2"/>
        </w:numPr>
        <w:spacing w:after="120" w:line="276" w:lineRule="auto"/>
      </w:pPr>
      <w:r w:rsidRPr="00C06FC7">
        <w:rPr>
          <w:rFonts w:ascii="Arial" w:hAnsi="Arial" w:cs="Arial"/>
          <w:b/>
          <w:color w:val="000000"/>
          <w:u w:val="single"/>
        </w:rPr>
        <w:lastRenderedPageBreak/>
        <w:t xml:space="preserve">Robotik: </w:t>
      </w:r>
      <w:r w:rsidR="00E71F38" w:rsidRPr="001541DE">
        <w:rPr>
          <w:rFonts w:ascii="Arial" w:hAnsi="Arial" w:cs="Arial"/>
          <w:b/>
          <w:color w:val="000000"/>
        </w:rPr>
        <w:t xml:space="preserve">Feldroboter </w:t>
      </w:r>
      <w:proofErr w:type="spellStart"/>
      <w:r w:rsidR="00E71F38" w:rsidRPr="001541DE">
        <w:rPr>
          <w:rFonts w:ascii="Arial" w:hAnsi="Arial" w:cs="Arial"/>
          <w:b/>
          <w:color w:val="000000"/>
        </w:rPr>
        <w:t>Farmdroid</w:t>
      </w:r>
      <w:proofErr w:type="spellEnd"/>
      <w:r w:rsidR="00E71F38" w:rsidRPr="001541DE">
        <w:rPr>
          <w:rFonts w:ascii="Arial" w:hAnsi="Arial" w:cs="Arial"/>
          <w:b/>
          <w:color w:val="000000"/>
        </w:rPr>
        <w:t xml:space="preserve"> FD20 und ARA auf dem AGRAVIS-Stand „Treffpunkt Raiffeisen“:</w:t>
      </w:r>
      <w:r w:rsidR="00E71F38">
        <w:rPr>
          <w:rFonts w:ascii="Arial" w:hAnsi="Arial" w:cs="Arial"/>
          <w:color w:val="000000"/>
        </w:rPr>
        <w:t xml:space="preserve"> Die AGRAVIS zeigt im Landtechnikbereich ihres Standes erstmals zwei Feldroboter, die vollautomatisch und per GPS-Steuerung Aussaat und Unkrauthacken übernehmen. Sie arbeiten umwelt- und ressourcenschonend und sparen CO2, Arbeitszeit und Betriebsmittel ein. Der </w:t>
      </w:r>
      <w:proofErr w:type="spellStart"/>
      <w:r w:rsidR="00E71F38">
        <w:rPr>
          <w:rFonts w:ascii="Arial" w:hAnsi="Arial" w:cs="Arial"/>
          <w:color w:val="000000"/>
        </w:rPr>
        <w:t>Farmdroid</w:t>
      </w:r>
      <w:proofErr w:type="spellEnd"/>
      <w:r w:rsidR="00E71F38">
        <w:rPr>
          <w:rFonts w:ascii="Arial" w:hAnsi="Arial" w:cs="Arial"/>
          <w:color w:val="000000"/>
        </w:rPr>
        <w:t xml:space="preserve"> FD20 wird für die Aussaat und das mecha</w:t>
      </w:r>
      <w:r w:rsidR="000A6F46">
        <w:rPr>
          <w:rFonts w:ascii="Arial" w:hAnsi="Arial" w:cs="Arial"/>
          <w:color w:val="000000"/>
        </w:rPr>
        <w:t>nische Unkrauthacken eingesetzt und</w:t>
      </w:r>
      <w:r w:rsidR="00E71F38">
        <w:rPr>
          <w:rFonts w:ascii="Arial" w:hAnsi="Arial" w:cs="Arial"/>
          <w:color w:val="000000"/>
        </w:rPr>
        <w:t xml:space="preserve"> erlaubt ein vollständig elektrifiziertes, bodenschonendes Arbeiten</w:t>
      </w:r>
      <w:r w:rsidR="000A6F46">
        <w:rPr>
          <w:rFonts w:ascii="Arial" w:hAnsi="Arial" w:cs="Arial"/>
          <w:color w:val="000000"/>
        </w:rPr>
        <w:t>. Das ARA-Präzisions-Sprühgerät (</w:t>
      </w:r>
      <w:proofErr w:type="spellStart"/>
      <w:r w:rsidR="000A6F46">
        <w:rPr>
          <w:rFonts w:ascii="Arial" w:hAnsi="Arial" w:cs="Arial"/>
          <w:color w:val="000000"/>
        </w:rPr>
        <w:t>ecoRobotix</w:t>
      </w:r>
      <w:proofErr w:type="spellEnd"/>
      <w:r w:rsidR="000A6F46">
        <w:rPr>
          <w:rFonts w:ascii="Arial" w:hAnsi="Arial" w:cs="Arial"/>
          <w:color w:val="000000"/>
        </w:rPr>
        <w:t>) ist ein Dreipunktanbaugerät für Traktoren und ermöglicht ein hochpräzises Applizieren von Pflanzenschutzmitteln.</w:t>
      </w:r>
      <w:r w:rsidR="00CB7879">
        <w:rPr>
          <w:rFonts w:ascii="Arial" w:hAnsi="Arial" w:cs="Arial"/>
          <w:color w:val="000000"/>
        </w:rPr>
        <w:br/>
      </w:r>
      <w:hyperlink r:id="rId8" w:history="1">
        <w:r w:rsidR="00CB7879">
          <w:rPr>
            <w:rStyle w:val="Hyperlink"/>
          </w:rPr>
          <w:t>Hier mehr erfahren über Feldrobotik - AGRAVIS Robotik (agravis-robotik.de)</w:t>
        </w:r>
      </w:hyperlink>
    </w:p>
    <w:p w14:paraId="7A5D0370" w14:textId="77777777" w:rsidR="009E12C7" w:rsidRDefault="009E12C7" w:rsidP="00942643">
      <w:pPr>
        <w:spacing w:after="120" w:line="276" w:lineRule="auto"/>
        <w:rPr>
          <w:rFonts w:ascii="Arial" w:hAnsi="Arial" w:cs="Arial"/>
          <w:szCs w:val="24"/>
        </w:rPr>
      </w:pPr>
    </w:p>
    <w:p w14:paraId="0ACBA340" w14:textId="39000877" w:rsidR="00211288" w:rsidRDefault="00F0103B" w:rsidP="00F0103B">
      <w:pPr>
        <w:pStyle w:val="Listenabsatz"/>
        <w:numPr>
          <w:ilvl w:val="0"/>
          <w:numId w:val="2"/>
        </w:numPr>
        <w:spacing w:after="120" w:line="276" w:lineRule="auto"/>
      </w:pPr>
      <w:r w:rsidRPr="00C06FC7">
        <w:rPr>
          <w:rFonts w:ascii="Arial" w:hAnsi="Arial" w:cs="Arial"/>
          <w:b/>
          <w:u w:val="single"/>
        </w:rPr>
        <w:t xml:space="preserve">Plattform Hardware/Software: </w:t>
      </w:r>
      <w:r w:rsidR="00211288" w:rsidRPr="00F0103B">
        <w:rPr>
          <w:rFonts w:ascii="Arial" w:hAnsi="Arial" w:cs="Arial"/>
          <w:b/>
        </w:rPr>
        <w:t>Herstellerunabhängige digitale Plattform „</w:t>
      </w:r>
      <w:proofErr w:type="spellStart"/>
      <w:r w:rsidR="00211288" w:rsidRPr="00F0103B">
        <w:rPr>
          <w:rFonts w:ascii="Arial" w:hAnsi="Arial" w:cs="Arial"/>
          <w:b/>
        </w:rPr>
        <w:t>Nevonex</w:t>
      </w:r>
      <w:proofErr w:type="spellEnd"/>
      <w:r w:rsidR="00211288" w:rsidRPr="00F0103B">
        <w:rPr>
          <w:rFonts w:ascii="Arial" w:hAnsi="Arial" w:cs="Arial"/>
          <w:b/>
        </w:rPr>
        <w:t>“ in Halle 6:</w:t>
      </w:r>
      <w:r w:rsidR="00211288" w:rsidRPr="00F0103B">
        <w:rPr>
          <w:rFonts w:ascii="Arial" w:hAnsi="Arial" w:cs="Arial"/>
        </w:rPr>
        <w:t xml:space="preserve"> Mit der von Bosch initiierten digitalen Plattform NEVONEX sollen Landwirte und Lohnunternehmer ab sofort das enorme Potenzial digitaler Landwirtschaft unkompliziert nutzen können. Die Botschaft für die niedersächsische Landwirtschaft: „NEVONEX – mit einer Installation haben Sie Ihre gemischte Flotte im Griff“, denn die </w:t>
      </w:r>
      <w:r w:rsidR="00211288" w:rsidRPr="00F0103B">
        <w:rPr>
          <w:rFonts w:ascii="Arial" w:hAnsi="Arial" w:cs="Arial"/>
          <w:lang w:eastAsia="de-DE"/>
        </w:rPr>
        <w:t>NEVONEX-Box ermöglicht auch in der Nachrüstung herstellerunabhängig die unkomplizierte Nutzung von Digitalen Diensten auf Schleppern und Landmaschinen aller Art</w:t>
      </w:r>
      <w:r w:rsidR="00211288" w:rsidRPr="00F0103B">
        <w:rPr>
          <w:rFonts w:ascii="Arial" w:hAnsi="Arial" w:cs="Arial"/>
        </w:rPr>
        <w:t xml:space="preserve"> – so einfach, wie man es von den „Stores“ auf dem Smartphone kennt. Landwirte können über die Box in Echtzeit herstellerübergreifend Digitale Dienste sowohl zur Steuerung verschiedener Anbaugeräte nutzen als auch die entsprechenden Arbeitsdaten automatisiert dokumentieren, beispielsweise für die Verwendung in digitalen Farmmanagementsystemen.</w:t>
      </w:r>
      <w:r w:rsidR="00BD7745" w:rsidRPr="00F0103B">
        <w:rPr>
          <w:rFonts w:ascii="Arial" w:hAnsi="Arial" w:cs="Arial"/>
        </w:rPr>
        <w:t xml:space="preserve"> </w:t>
      </w:r>
      <w:r w:rsidR="00211288" w:rsidRPr="00F0103B">
        <w:rPr>
          <w:rFonts w:ascii="Arial" w:hAnsi="Arial" w:cs="Arial"/>
        </w:rPr>
        <w:t xml:space="preserve">Auf dem Stand in Halle 6 stellt das Unternehmen das Zusammenspiel von NEVONEX sowie Schleppern und Geräten mit den Digitalen Diensten der Partner an einer </w:t>
      </w:r>
      <w:proofErr w:type="spellStart"/>
      <w:r w:rsidR="00211288" w:rsidRPr="00F0103B">
        <w:rPr>
          <w:rFonts w:ascii="Arial" w:hAnsi="Arial" w:cs="Arial"/>
        </w:rPr>
        <w:t>Demowand</w:t>
      </w:r>
      <w:proofErr w:type="spellEnd"/>
      <w:r w:rsidR="00211288" w:rsidRPr="00F0103B">
        <w:rPr>
          <w:rFonts w:ascii="Arial" w:hAnsi="Arial" w:cs="Arial"/>
        </w:rPr>
        <w:t xml:space="preserve"> vor. Die Plattform wurde von der DLG mit einer Silbermedaille ausgezeichnet. </w:t>
      </w:r>
      <w:r w:rsidR="002E16AF">
        <w:rPr>
          <w:rFonts w:ascii="Arial" w:hAnsi="Arial" w:cs="Arial"/>
        </w:rPr>
        <w:br/>
        <w:t xml:space="preserve">Ansprechpartner am Freitag und Samstagvormittag: </w:t>
      </w:r>
      <w:r w:rsidR="002E16AF">
        <w:rPr>
          <w:rFonts w:ascii="Arial" w:hAnsi="Arial" w:cs="Arial"/>
        </w:rPr>
        <w:br/>
        <w:t>Geschäftsführer Dr. Paul Schulze-Cleven</w:t>
      </w:r>
      <w:r w:rsidR="002E16AF">
        <w:rPr>
          <w:rFonts w:ascii="Arial" w:hAnsi="Arial" w:cs="Arial"/>
        </w:rPr>
        <w:br/>
        <w:t>An allen vier Tagen: Jan Witting</w:t>
      </w:r>
      <w:r w:rsidR="00CB7879" w:rsidRPr="00F0103B">
        <w:rPr>
          <w:rFonts w:ascii="Arial" w:hAnsi="Arial" w:cs="Arial"/>
        </w:rPr>
        <w:br/>
      </w:r>
      <w:hyperlink r:id="rId9" w:history="1">
        <w:r w:rsidR="00CB7879">
          <w:rPr>
            <w:rStyle w:val="Hyperlink"/>
          </w:rPr>
          <w:t xml:space="preserve">Home | NEVONEX </w:t>
        </w:r>
        <w:proofErr w:type="spellStart"/>
        <w:r w:rsidR="00CB7879">
          <w:rPr>
            <w:rStyle w:val="Hyperlink"/>
          </w:rPr>
          <w:t>powered</w:t>
        </w:r>
        <w:proofErr w:type="spellEnd"/>
        <w:r w:rsidR="00CB7879">
          <w:rPr>
            <w:rStyle w:val="Hyperlink"/>
          </w:rPr>
          <w:t xml:space="preserve"> </w:t>
        </w:r>
        <w:proofErr w:type="spellStart"/>
        <w:r w:rsidR="00CB7879">
          <w:rPr>
            <w:rStyle w:val="Hyperlink"/>
          </w:rPr>
          <w:t>by</w:t>
        </w:r>
        <w:proofErr w:type="spellEnd"/>
        <w:r w:rsidR="00CB7879">
          <w:rPr>
            <w:rStyle w:val="Hyperlink"/>
          </w:rPr>
          <w:t xml:space="preserve"> Bosch</w:t>
        </w:r>
      </w:hyperlink>
      <w:r w:rsidR="00195A6E">
        <w:rPr>
          <w:rStyle w:val="Hyperlink"/>
        </w:rPr>
        <w:br/>
      </w:r>
    </w:p>
    <w:p w14:paraId="6C3F39FC" w14:textId="14B35AD5" w:rsidR="00CB7879" w:rsidRPr="00195A6E" w:rsidRDefault="00195A6E" w:rsidP="00195A6E">
      <w:pPr>
        <w:pStyle w:val="Listenabsatz"/>
        <w:numPr>
          <w:ilvl w:val="0"/>
          <w:numId w:val="2"/>
        </w:numPr>
        <w:spacing w:after="120" w:line="276" w:lineRule="auto"/>
        <w:rPr>
          <w:rFonts w:ascii="Arial" w:hAnsi="Arial" w:cs="Arial"/>
        </w:rPr>
      </w:pPr>
      <w:r w:rsidRPr="00C06FC7">
        <w:rPr>
          <w:rFonts w:ascii="Arial" w:hAnsi="Arial" w:cs="Arial"/>
          <w:b/>
          <w:u w:val="single"/>
        </w:rPr>
        <w:t>Software:</w:t>
      </w:r>
      <w:r w:rsidRPr="00C06FC7">
        <w:rPr>
          <w:rFonts w:ascii="Arial" w:hAnsi="Arial" w:cs="Arial"/>
          <w:b/>
        </w:rPr>
        <w:t xml:space="preserve"> 365FarmNet – Agrarsoftware für digitales Betriebsmanagement und </w:t>
      </w:r>
      <w:proofErr w:type="spellStart"/>
      <w:r w:rsidRPr="00C06FC7">
        <w:rPr>
          <w:rFonts w:ascii="Arial" w:hAnsi="Arial" w:cs="Arial"/>
          <w:b/>
        </w:rPr>
        <w:t>und</w:t>
      </w:r>
      <w:proofErr w:type="spellEnd"/>
      <w:r w:rsidRPr="00C06FC7">
        <w:rPr>
          <w:rFonts w:ascii="Arial" w:hAnsi="Arial" w:cs="Arial"/>
          <w:b/>
        </w:rPr>
        <w:t xml:space="preserve"> Flottenmanagement:</w:t>
      </w:r>
      <w:r>
        <w:rPr>
          <w:rFonts w:ascii="Arial" w:hAnsi="Arial" w:cs="Arial"/>
        </w:rPr>
        <w:t xml:space="preserve"> Diese Software sorgt für eine automatisierte und vollständige Dokumentation auf dem Acker und im Stall. </w:t>
      </w:r>
      <w:r w:rsidR="00C06FC7">
        <w:rPr>
          <w:rFonts w:ascii="Arial" w:hAnsi="Arial" w:cs="Arial"/>
        </w:rPr>
        <w:t xml:space="preserve">Landwirtschaftliche Arbeitsvorgänge werden zeitlich erfasst und dokumentiert. </w:t>
      </w:r>
      <w:r>
        <w:rPr>
          <w:rFonts w:ascii="Arial" w:hAnsi="Arial" w:cs="Arial"/>
        </w:rPr>
        <w:t>Sie schafft</w:t>
      </w:r>
      <w:r w:rsidR="00C06FC7">
        <w:rPr>
          <w:rFonts w:ascii="Arial" w:hAnsi="Arial" w:cs="Arial"/>
        </w:rPr>
        <w:t xml:space="preserve"> damit</w:t>
      </w:r>
      <w:r>
        <w:rPr>
          <w:rFonts w:ascii="Arial" w:hAnsi="Arial" w:cs="Arial"/>
        </w:rPr>
        <w:t xml:space="preserve"> Transparenz</w:t>
      </w:r>
      <w:r w:rsidR="00AC4CB3">
        <w:rPr>
          <w:rFonts w:ascii="Arial" w:hAnsi="Arial" w:cs="Arial"/>
        </w:rPr>
        <w:t xml:space="preserve"> über Arbeitsprozesse und Kosten, unabhängig von Fuhrpark oder Betriebsgröße. Damit soll insbesondere auch die Erfüllung von Auflagen erleichtert bzw. gewährleistet werden. </w:t>
      </w:r>
      <w:r w:rsidR="008E5296">
        <w:rPr>
          <w:rFonts w:ascii="Arial" w:hAnsi="Arial" w:cs="Arial"/>
        </w:rPr>
        <w:t xml:space="preserve">Mit dem Baustein DELOS Nährstoffmanagement kann der Landwirt sämtliche Nährstoffströme und alle verbundenen pflanzenbaulichen Maßnahmen organisieren und dokumentieren. Das Unternehmen präsentiert sich </w:t>
      </w:r>
      <w:r>
        <w:rPr>
          <w:rFonts w:ascii="Arial" w:hAnsi="Arial" w:cs="Arial"/>
        </w:rPr>
        <w:t>auf dem Fricke-Stand im Freigelände B2</w:t>
      </w:r>
      <w:r>
        <w:rPr>
          <w:rFonts w:ascii="Arial" w:hAnsi="Arial" w:cs="Arial"/>
        </w:rPr>
        <w:br/>
      </w:r>
      <w:hyperlink r:id="rId10" w:history="1">
        <w:r>
          <w:rPr>
            <w:rStyle w:val="Hyperlink"/>
          </w:rPr>
          <w:t>Digitalisieren Sie Ihre Landwirtschaft mit 365FarmNet</w:t>
        </w:r>
      </w:hyperlink>
    </w:p>
    <w:p w14:paraId="172BBD0E" w14:textId="77777777" w:rsidR="009E12C7" w:rsidRDefault="009E12C7" w:rsidP="00BE5E8C">
      <w:pPr>
        <w:spacing w:after="0"/>
        <w:rPr>
          <w:rFonts w:ascii="Arial" w:hAnsi="Arial" w:cs="Arial"/>
          <w:szCs w:val="24"/>
        </w:rPr>
      </w:pPr>
    </w:p>
    <w:p w14:paraId="5151A1A2" w14:textId="77777777" w:rsidR="002E16AF" w:rsidRDefault="002E16AF" w:rsidP="00BE5E8C">
      <w:pPr>
        <w:spacing w:after="0"/>
        <w:rPr>
          <w:rFonts w:ascii="Arial" w:hAnsi="Arial" w:cs="Arial"/>
          <w:szCs w:val="24"/>
        </w:rPr>
      </w:pPr>
    </w:p>
    <w:p w14:paraId="0FDDA755" w14:textId="77777777" w:rsidR="00195A6E" w:rsidRDefault="00195A6E" w:rsidP="00BE5E8C">
      <w:pPr>
        <w:spacing w:after="0"/>
        <w:rPr>
          <w:rFonts w:ascii="Arial" w:hAnsi="Arial" w:cs="Arial"/>
          <w:szCs w:val="24"/>
        </w:rPr>
      </w:pPr>
    </w:p>
    <w:p w14:paraId="6427B9FF" w14:textId="684E1DA5" w:rsidR="009E12C7" w:rsidRPr="009E12C7" w:rsidRDefault="009E12C7" w:rsidP="00BE5E8C">
      <w:pPr>
        <w:spacing w:after="0"/>
        <w:rPr>
          <w:rFonts w:ascii="Arial" w:hAnsi="Arial" w:cs="Arial"/>
          <w:b/>
          <w:szCs w:val="24"/>
          <w:u w:val="single"/>
        </w:rPr>
      </w:pPr>
      <w:r w:rsidRPr="009E12C7">
        <w:rPr>
          <w:rFonts w:ascii="Arial" w:hAnsi="Arial" w:cs="Arial"/>
          <w:b/>
          <w:szCs w:val="24"/>
          <w:u w:val="single"/>
        </w:rPr>
        <w:t>Zum Hintergrund:</w:t>
      </w:r>
      <w:r>
        <w:rPr>
          <w:rFonts w:ascii="Arial" w:hAnsi="Arial" w:cs="Arial"/>
          <w:b/>
          <w:szCs w:val="24"/>
          <w:u w:val="single"/>
        </w:rPr>
        <w:t xml:space="preserve"> </w:t>
      </w:r>
      <w:r>
        <w:rPr>
          <w:rFonts w:ascii="Arial" w:hAnsi="Arial" w:cs="Arial"/>
          <w:b/>
          <w:szCs w:val="24"/>
          <w:u w:val="single"/>
        </w:rPr>
        <w:br/>
        <w:t>Landwirtschaft &amp; Landtechnik auf der Tarmstedter Ausstellung</w:t>
      </w:r>
    </w:p>
    <w:p w14:paraId="47C7ADAA" w14:textId="4C6724B5" w:rsidR="00BE5E8C" w:rsidRDefault="00B821EB" w:rsidP="00BE5E8C">
      <w:pPr>
        <w:spacing w:after="0"/>
        <w:rPr>
          <w:rFonts w:ascii="Arial" w:hAnsi="Arial" w:cs="Arial"/>
          <w:color w:val="0A0D12"/>
          <w:szCs w:val="24"/>
        </w:rPr>
      </w:pPr>
      <w:r w:rsidRPr="000C5607">
        <w:rPr>
          <w:rFonts w:ascii="Arial" w:hAnsi="Arial" w:cs="Arial"/>
          <w:szCs w:val="24"/>
        </w:rPr>
        <w:t>Die Tarmstedter Ausstellung</w:t>
      </w:r>
      <w:r w:rsidR="00963DFD">
        <w:rPr>
          <w:rFonts w:ascii="Arial" w:hAnsi="Arial" w:cs="Arial"/>
          <w:szCs w:val="24"/>
        </w:rPr>
        <w:t>, die</w:t>
      </w:r>
      <w:r w:rsidRPr="000C5607">
        <w:rPr>
          <w:rFonts w:ascii="Arial" w:hAnsi="Arial" w:cs="Arial"/>
          <w:szCs w:val="24"/>
        </w:rPr>
        <w:t xml:space="preserve"> am zweiten Juliwochenende </w:t>
      </w:r>
      <w:r w:rsidRPr="000C5607">
        <w:rPr>
          <w:rFonts w:ascii="Arial" w:hAnsi="Arial" w:cs="Arial"/>
          <w:color w:val="0A0D12"/>
          <w:szCs w:val="24"/>
        </w:rPr>
        <w:t xml:space="preserve">vom </w:t>
      </w:r>
      <w:r w:rsidR="00942DD6">
        <w:rPr>
          <w:rFonts w:ascii="Arial" w:hAnsi="Arial" w:cs="Arial"/>
          <w:color w:val="0A0D12"/>
          <w:szCs w:val="24"/>
        </w:rPr>
        <w:t>8</w:t>
      </w:r>
      <w:r w:rsidRPr="000C5607">
        <w:rPr>
          <w:rFonts w:ascii="Arial" w:hAnsi="Arial" w:cs="Arial"/>
          <w:color w:val="0A0D12"/>
          <w:szCs w:val="24"/>
        </w:rPr>
        <w:t>. bis zum 1</w:t>
      </w:r>
      <w:r w:rsidR="00942DD6">
        <w:rPr>
          <w:rFonts w:ascii="Arial" w:hAnsi="Arial" w:cs="Arial"/>
          <w:color w:val="0A0D12"/>
          <w:szCs w:val="24"/>
        </w:rPr>
        <w:t>1</w:t>
      </w:r>
      <w:r w:rsidRPr="000C5607">
        <w:rPr>
          <w:rFonts w:ascii="Arial" w:hAnsi="Arial" w:cs="Arial"/>
          <w:color w:val="0A0D12"/>
          <w:szCs w:val="24"/>
        </w:rPr>
        <w:t>. Juli 20</w:t>
      </w:r>
      <w:r w:rsidR="00942DD6">
        <w:rPr>
          <w:rFonts w:ascii="Arial" w:hAnsi="Arial" w:cs="Arial"/>
          <w:color w:val="0A0D12"/>
          <w:szCs w:val="24"/>
        </w:rPr>
        <w:t>22</w:t>
      </w:r>
      <w:r w:rsidR="00963DFD">
        <w:rPr>
          <w:rFonts w:ascii="Arial" w:hAnsi="Arial" w:cs="Arial"/>
          <w:color w:val="0A0D12"/>
          <w:szCs w:val="24"/>
        </w:rPr>
        <w:t xml:space="preserve"> stattfindet, ist in diesem Jahr endlich wieder</w:t>
      </w:r>
      <w:r w:rsidRPr="000C5607">
        <w:rPr>
          <w:rFonts w:ascii="Arial" w:hAnsi="Arial" w:cs="Arial"/>
          <w:color w:val="0A0D12"/>
          <w:szCs w:val="24"/>
        </w:rPr>
        <w:t xml:space="preserve"> der Sommer-Treffpunkt </w:t>
      </w:r>
      <w:r w:rsidR="00963DFD">
        <w:rPr>
          <w:rFonts w:ascii="Arial" w:hAnsi="Arial" w:cs="Arial"/>
          <w:color w:val="0A0D12"/>
          <w:szCs w:val="24"/>
        </w:rPr>
        <w:t>für die</w:t>
      </w:r>
      <w:r w:rsidRPr="000C5607">
        <w:rPr>
          <w:rFonts w:ascii="Arial" w:hAnsi="Arial" w:cs="Arial"/>
          <w:color w:val="0A0D12"/>
          <w:szCs w:val="24"/>
        </w:rPr>
        <w:t xml:space="preserve"> Land</w:t>
      </w:r>
      <w:r w:rsidR="006618D1">
        <w:rPr>
          <w:rFonts w:ascii="Arial" w:hAnsi="Arial" w:cs="Arial"/>
          <w:color w:val="0A0D12"/>
          <w:szCs w:val="24"/>
        </w:rPr>
        <w:t>wirtschaft</w:t>
      </w:r>
      <w:r w:rsidRPr="000C5607">
        <w:rPr>
          <w:rFonts w:ascii="Arial" w:hAnsi="Arial" w:cs="Arial"/>
          <w:color w:val="0A0D12"/>
          <w:szCs w:val="24"/>
        </w:rPr>
        <w:t xml:space="preserve"> aus ganz Niedersachsen. </w:t>
      </w:r>
      <w:r w:rsidR="005B3C7A" w:rsidRPr="000C5607">
        <w:rPr>
          <w:rFonts w:ascii="Arial" w:hAnsi="Arial" w:cs="Arial"/>
          <w:szCs w:val="24"/>
        </w:rPr>
        <w:t>Die</w:t>
      </w:r>
      <w:r w:rsidRPr="000C5607">
        <w:rPr>
          <w:rFonts w:ascii="Arial" w:hAnsi="Arial" w:cs="Arial"/>
          <w:szCs w:val="24"/>
        </w:rPr>
        <w:t xml:space="preserve"> größte Freilandausstellung Norddeutschlands</w:t>
      </w:r>
      <w:r w:rsidR="005B3C7A" w:rsidRPr="000C5607">
        <w:rPr>
          <w:rFonts w:ascii="Arial" w:hAnsi="Arial" w:cs="Arial"/>
          <w:szCs w:val="24"/>
        </w:rPr>
        <w:t xml:space="preserve"> </w:t>
      </w:r>
      <w:r w:rsidR="00214918" w:rsidRPr="000C5607">
        <w:rPr>
          <w:rFonts w:ascii="Arial" w:hAnsi="Arial" w:cs="Arial"/>
          <w:szCs w:val="24"/>
        </w:rPr>
        <w:t>e</w:t>
      </w:r>
      <w:r w:rsidRPr="000C5607">
        <w:rPr>
          <w:rFonts w:ascii="Arial" w:hAnsi="Arial" w:cs="Arial"/>
          <w:szCs w:val="24"/>
        </w:rPr>
        <w:t>rwartet</w:t>
      </w:r>
      <w:r w:rsidR="00963DFD">
        <w:rPr>
          <w:rFonts w:ascii="Arial" w:hAnsi="Arial" w:cs="Arial"/>
          <w:szCs w:val="24"/>
        </w:rPr>
        <w:t xml:space="preserve"> nach zwei Jahren pandemiebedingter Pause</w:t>
      </w:r>
      <w:r w:rsidRPr="000C5607">
        <w:rPr>
          <w:rFonts w:ascii="Arial" w:hAnsi="Arial" w:cs="Arial"/>
          <w:szCs w:val="24"/>
        </w:rPr>
        <w:t xml:space="preserve"> </w:t>
      </w:r>
      <w:r w:rsidR="00963DFD">
        <w:rPr>
          <w:rFonts w:ascii="Arial" w:hAnsi="Arial" w:cs="Arial"/>
          <w:szCs w:val="24"/>
        </w:rPr>
        <w:t>wieder</w:t>
      </w:r>
      <w:r w:rsidR="00CB6E71">
        <w:rPr>
          <w:rFonts w:ascii="Arial" w:hAnsi="Arial" w:cs="Arial"/>
          <w:szCs w:val="24"/>
        </w:rPr>
        <w:t xml:space="preserve"> </w:t>
      </w:r>
      <w:r w:rsidR="00963DFD">
        <w:rPr>
          <w:rFonts w:ascii="Arial" w:hAnsi="Arial" w:cs="Arial"/>
          <w:szCs w:val="24"/>
        </w:rPr>
        <w:t>m</w:t>
      </w:r>
      <w:r w:rsidRPr="000C5607">
        <w:rPr>
          <w:rFonts w:ascii="Arial" w:hAnsi="Arial" w:cs="Arial"/>
          <w:szCs w:val="24"/>
        </w:rPr>
        <w:t>ehr als</w:t>
      </w:r>
      <w:r w:rsidRPr="000C5607">
        <w:rPr>
          <w:rFonts w:ascii="Arial" w:hAnsi="Arial" w:cs="Arial"/>
          <w:color w:val="0A0D12"/>
          <w:szCs w:val="24"/>
        </w:rPr>
        <w:t xml:space="preserve"> 750 Aussteller</w:t>
      </w:r>
      <w:r w:rsidR="00CB6E71">
        <w:rPr>
          <w:rFonts w:ascii="Arial" w:hAnsi="Arial" w:cs="Arial"/>
          <w:color w:val="0A0D12"/>
          <w:szCs w:val="24"/>
        </w:rPr>
        <w:t>, die</w:t>
      </w:r>
      <w:r w:rsidRPr="000C5607">
        <w:rPr>
          <w:rFonts w:ascii="Arial" w:hAnsi="Arial" w:cs="Arial"/>
          <w:color w:val="0A0D12"/>
          <w:szCs w:val="24"/>
        </w:rPr>
        <w:t xml:space="preserve"> </w:t>
      </w:r>
      <w:r w:rsidR="00BE5E8C">
        <w:rPr>
          <w:rFonts w:ascii="Arial" w:hAnsi="Arial" w:cs="Arial"/>
          <w:color w:val="0A0D12"/>
          <w:szCs w:val="24"/>
        </w:rPr>
        <w:t>auf rund 18 Hektar</w:t>
      </w:r>
      <w:r w:rsidR="006618D1">
        <w:rPr>
          <w:rFonts w:ascii="Arial" w:hAnsi="Arial" w:cs="Arial"/>
          <w:color w:val="0A0D12"/>
          <w:szCs w:val="24"/>
        </w:rPr>
        <w:t xml:space="preserve"> ihre Neuheiten und ihr Produktprogramm</w:t>
      </w:r>
      <w:r w:rsidR="00CB6E71">
        <w:rPr>
          <w:rFonts w:ascii="Arial" w:hAnsi="Arial" w:cs="Arial"/>
          <w:color w:val="0A0D12"/>
          <w:szCs w:val="24"/>
        </w:rPr>
        <w:t xml:space="preserve"> </w:t>
      </w:r>
      <w:r w:rsidR="00816F4C">
        <w:rPr>
          <w:rFonts w:ascii="Arial" w:hAnsi="Arial" w:cs="Arial"/>
          <w:color w:val="0A0D12"/>
          <w:szCs w:val="24"/>
        </w:rPr>
        <w:t xml:space="preserve">für die Landwirtschaft </w:t>
      </w:r>
      <w:r w:rsidR="00CB6E71" w:rsidRPr="000C5607">
        <w:rPr>
          <w:rFonts w:ascii="Arial" w:hAnsi="Arial" w:cs="Arial"/>
          <w:color w:val="0A0D12"/>
          <w:szCs w:val="24"/>
        </w:rPr>
        <w:t>präsentieren</w:t>
      </w:r>
      <w:r w:rsidR="006618D1">
        <w:rPr>
          <w:rFonts w:ascii="Arial" w:hAnsi="Arial" w:cs="Arial"/>
          <w:color w:val="0A0D12"/>
          <w:szCs w:val="24"/>
        </w:rPr>
        <w:t xml:space="preserve">. Hinzu kommen hochkarätige Rindvieh- und Pferdezuchtschauen sowie ein breites </w:t>
      </w:r>
      <w:r w:rsidRPr="000C5607">
        <w:rPr>
          <w:rFonts w:ascii="Arial" w:hAnsi="Arial" w:cs="Arial"/>
          <w:color w:val="0A0D12"/>
          <w:szCs w:val="24"/>
        </w:rPr>
        <w:t xml:space="preserve">Angebot für </w:t>
      </w:r>
      <w:r w:rsidR="006618D1">
        <w:rPr>
          <w:rFonts w:ascii="Arial" w:hAnsi="Arial" w:cs="Arial"/>
          <w:color w:val="0A0D12"/>
          <w:szCs w:val="24"/>
        </w:rPr>
        <w:t>Handwerk, Gewerbe, kommunale Bauhöfe und im Bereich Rasen- und Grundstückspflege.</w:t>
      </w:r>
      <w:r w:rsidR="00BE5E8C">
        <w:rPr>
          <w:rFonts w:ascii="Arial" w:hAnsi="Arial" w:cs="Arial"/>
          <w:color w:val="0A0D12"/>
          <w:szCs w:val="24"/>
        </w:rPr>
        <w:t xml:space="preserve"> </w:t>
      </w:r>
    </w:p>
    <w:p w14:paraId="525E1CB6" w14:textId="77777777" w:rsidR="00BE5E8C" w:rsidRDefault="00BE5E8C" w:rsidP="00BE5E8C">
      <w:pPr>
        <w:spacing w:after="0"/>
        <w:rPr>
          <w:rFonts w:ascii="Arial" w:hAnsi="Arial" w:cs="Arial"/>
          <w:color w:val="0A0D12"/>
          <w:szCs w:val="24"/>
        </w:rPr>
      </w:pPr>
    </w:p>
    <w:p w14:paraId="613A0002" w14:textId="0400897F" w:rsidR="00223155" w:rsidRDefault="00810641" w:rsidP="003E2D58">
      <w:pPr>
        <w:spacing w:after="0"/>
        <w:rPr>
          <w:rFonts w:ascii="Arial" w:hAnsi="Arial" w:cs="Arial"/>
          <w:szCs w:val="24"/>
        </w:rPr>
      </w:pPr>
      <w:r w:rsidRPr="00810641">
        <w:rPr>
          <w:rFonts w:ascii="Arial" w:hAnsi="Arial" w:cs="Arial"/>
          <w:b/>
          <w:szCs w:val="24"/>
        </w:rPr>
        <w:t>Fachaussteller weiten Präsenz aus</w:t>
      </w:r>
      <w:r w:rsidRPr="00810641">
        <w:rPr>
          <w:rFonts w:ascii="Arial" w:hAnsi="Arial" w:cs="Arial"/>
          <w:b/>
          <w:szCs w:val="24"/>
        </w:rPr>
        <w:br/>
      </w:r>
      <w:r w:rsidR="00BE5E8C" w:rsidRPr="00BE5E8C">
        <w:rPr>
          <w:rFonts w:ascii="Arial" w:hAnsi="Arial" w:cs="Arial"/>
          <w:szCs w:val="24"/>
        </w:rPr>
        <w:t xml:space="preserve">„Die Nachfrage </w:t>
      </w:r>
      <w:r w:rsidR="003E2D58">
        <w:rPr>
          <w:rFonts w:ascii="Arial" w:hAnsi="Arial" w:cs="Arial"/>
          <w:szCs w:val="24"/>
        </w:rPr>
        <w:t>neuer Interessenten</w:t>
      </w:r>
      <w:r w:rsidR="00BE5E8C" w:rsidRPr="00BE5E8C">
        <w:rPr>
          <w:rFonts w:ascii="Arial" w:hAnsi="Arial" w:cs="Arial"/>
          <w:szCs w:val="24"/>
        </w:rPr>
        <w:t xml:space="preserve"> war </w:t>
      </w:r>
      <w:r w:rsidR="00F42265">
        <w:rPr>
          <w:rFonts w:ascii="Arial" w:hAnsi="Arial" w:cs="Arial"/>
          <w:szCs w:val="24"/>
        </w:rPr>
        <w:t xml:space="preserve">sehr </w:t>
      </w:r>
      <w:r w:rsidR="00BE5E8C" w:rsidRPr="00BE5E8C">
        <w:rPr>
          <w:rFonts w:ascii="Arial" w:hAnsi="Arial" w:cs="Arial"/>
          <w:szCs w:val="24"/>
        </w:rPr>
        <w:t>groß, zudem woll</w:t>
      </w:r>
      <w:r w:rsidR="005F1D9B">
        <w:rPr>
          <w:rFonts w:ascii="Arial" w:hAnsi="Arial" w:cs="Arial"/>
          <w:szCs w:val="24"/>
        </w:rPr>
        <w:t>t</w:t>
      </w:r>
      <w:r w:rsidR="00BE5E8C" w:rsidRPr="00BE5E8C">
        <w:rPr>
          <w:rFonts w:ascii="Arial" w:hAnsi="Arial" w:cs="Arial"/>
          <w:szCs w:val="24"/>
        </w:rPr>
        <w:t xml:space="preserve">en auch langjährige Aussteller ihre Stände gern erweitern, um zusätzliche Fabrikate oder </w:t>
      </w:r>
      <w:r w:rsidR="005F1D9B">
        <w:rPr>
          <w:rFonts w:ascii="Arial" w:hAnsi="Arial" w:cs="Arial"/>
          <w:szCs w:val="24"/>
        </w:rPr>
        <w:t xml:space="preserve">neue </w:t>
      </w:r>
      <w:r w:rsidR="00BE5E8C" w:rsidRPr="00BE5E8C">
        <w:rPr>
          <w:rFonts w:ascii="Arial" w:hAnsi="Arial" w:cs="Arial"/>
          <w:szCs w:val="24"/>
        </w:rPr>
        <w:t xml:space="preserve">Produkte </w:t>
      </w:r>
      <w:r w:rsidR="00223155">
        <w:rPr>
          <w:rFonts w:ascii="Arial" w:hAnsi="Arial" w:cs="Arial"/>
          <w:szCs w:val="24"/>
        </w:rPr>
        <w:t xml:space="preserve">endlich </w:t>
      </w:r>
      <w:r w:rsidR="00BE5E8C" w:rsidRPr="00BE5E8C">
        <w:rPr>
          <w:rFonts w:ascii="Arial" w:hAnsi="Arial" w:cs="Arial"/>
          <w:szCs w:val="24"/>
        </w:rPr>
        <w:t xml:space="preserve">zeigen zu können“, stellte </w:t>
      </w:r>
      <w:r w:rsidR="00F42265">
        <w:rPr>
          <w:rFonts w:ascii="Arial" w:hAnsi="Arial" w:cs="Arial"/>
          <w:szCs w:val="24"/>
        </w:rPr>
        <w:t xml:space="preserve">Hermann Cordes </w:t>
      </w:r>
      <w:r w:rsidR="00BE5E8C" w:rsidRPr="00BE5E8C">
        <w:rPr>
          <w:rFonts w:ascii="Arial" w:hAnsi="Arial" w:cs="Arial"/>
          <w:szCs w:val="24"/>
        </w:rPr>
        <w:t xml:space="preserve">fest. </w:t>
      </w:r>
      <w:r w:rsidR="00BE5E8C" w:rsidRPr="00F252DD">
        <w:rPr>
          <w:rFonts w:ascii="Arial" w:hAnsi="Arial" w:cs="Arial"/>
          <w:szCs w:val="24"/>
        </w:rPr>
        <w:t xml:space="preserve">„Die Aussteller setzen auf den Ausstellungsstandort Tarmstedt, um ihre Produkte den Landwirten und Lohnunternehmern in einer der stärksten Agrarregionen Deutschlands </w:t>
      </w:r>
      <w:r w:rsidR="00D22272">
        <w:rPr>
          <w:rFonts w:ascii="Arial" w:hAnsi="Arial" w:cs="Arial"/>
          <w:szCs w:val="24"/>
        </w:rPr>
        <w:t xml:space="preserve">zu </w:t>
      </w:r>
      <w:r w:rsidR="00BE5E8C" w:rsidRPr="00F252DD">
        <w:rPr>
          <w:rFonts w:ascii="Arial" w:hAnsi="Arial" w:cs="Arial"/>
          <w:szCs w:val="24"/>
        </w:rPr>
        <w:t>präsentieren.“</w:t>
      </w:r>
      <w:r w:rsidR="003E2D58">
        <w:rPr>
          <w:rFonts w:ascii="Arial" w:hAnsi="Arial" w:cs="Arial"/>
          <w:szCs w:val="24"/>
        </w:rPr>
        <w:t xml:space="preserve"> </w:t>
      </w:r>
    </w:p>
    <w:p w14:paraId="15CF1CBD" w14:textId="77777777" w:rsidR="009E12C7" w:rsidRDefault="009E12C7" w:rsidP="003E2D58">
      <w:pPr>
        <w:spacing w:after="0"/>
        <w:rPr>
          <w:rFonts w:ascii="Arial" w:hAnsi="Arial" w:cs="Arial"/>
          <w:szCs w:val="24"/>
        </w:rPr>
      </w:pPr>
    </w:p>
    <w:p w14:paraId="5B0F39C7" w14:textId="77777777" w:rsidR="009E12C7" w:rsidRPr="00223155" w:rsidRDefault="009E12C7" w:rsidP="009E12C7">
      <w:pPr>
        <w:spacing w:after="0"/>
        <w:rPr>
          <w:rFonts w:ascii="Arial" w:hAnsi="Arial" w:cs="Arial"/>
          <w:szCs w:val="24"/>
        </w:rPr>
      </w:pPr>
      <w:r w:rsidRPr="000C5607">
        <w:rPr>
          <w:rFonts w:ascii="Arial" w:hAnsi="Arial" w:cs="Arial"/>
        </w:rPr>
        <w:t>Im landwirtschaftlichen Be</w:t>
      </w:r>
      <w:r>
        <w:rPr>
          <w:rFonts w:ascii="Arial" w:hAnsi="Arial" w:cs="Arial"/>
        </w:rPr>
        <w:t>reich ist das Angebot der Tarmstedter Ausstellung umfassend. A</w:t>
      </w:r>
      <w:r w:rsidRPr="000C5607">
        <w:rPr>
          <w:rFonts w:ascii="Arial" w:hAnsi="Arial" w:cs="Arial"/>
        </w:rPr>
        <w:t xml:space="preserve">lle für den norddeutschen Raum relevanten </w:t>
      </w:r>
      <w:r>
        <w:rPr>
          <w:rFonts w:ascii="Arial" w:hAnsi="Arial" w:cs="Arial"/>
        </w:rPr>
        <w:t>Landmaschinenh</w:t>
      </w:r>
      <w:r w:rsidRPr="000C5607">
        <w:rPr>
          <w:rFonts w:ascii="Arial" w:hAnsi="Arial" w:cs="Arial"/>
        </w:rPr>
        <w:t>ändler und Genossenschaften, Schlepper- und Landtechnikmarken</w:t>
      </w:r>
      <w:r>
        <w:rPr>
          <w:rFonts w:ascii="Arial" w:hAnsi="Arial" w:cs="Arial"/>
        </w:rPr>
        <w:t>,</w:t>
      </w:r>
      <w:r w:rsidRPr="000C5607">
        <w:rPr>
          <w:rFonts w:ascii="Arial" w:hAnsi="Arial" w:cs="Arial"/>
        </w:rPr>
        <w:t xml:space="preserve"> Tierzucht- und Futtermittelunternehmen </w:t>
      </w:r>
      <w:r>
        <w:rPr>
          <w:rFonts w:ascii="Arial" w:hAnsi="Arial" w:cs="Arial"/>
        </w:rPr>
        <w:t xml:space="preserve">sowie der Agrarhandel werden </w:t>
      </w:r>
      <w:r w:rsidRPr="000C5607">
        <w:rPr>
          <w:rFonts w:ascii="Arial" w:hAnsi="Arial" w:cs="Arial"/>
        </w:rPr>
        <w:t>präsent</w:t>
      </w:r>
      <w:r>
        <w:rPr>
          <w:rFonts w:ascii="Arial" w:hAnsi="Arial" w:cs="Arial"/>
        </w:rPr>
        <w:t xml:space="preserve"> sein</w:t>
      </w:r>
      <w:r w:rsidRPr="000C5607">
        <w:rPr>
          <w:rFonts w:ascii="Arial" w:hAnsi="Arial" w:cs="Arial"/>
        </w:rPr>
        <w:t>.</w:t>
      </w:r>
    </w:p>
    <w:p w14:paraId="7D98CC53" w14:textId="2B74F607" w:rsidR="003F1C3A" w:rsidRPr="00F252DD" w:rsidRDefault="003F1C3A" w:rsidP="003F1C3A">
      <w:pPr>
        <w:pStyle w:val="StandardWeb"/>
        <w:spacing w:line="276" w:lineRule="auto"/>
        <w:rPr>
          <w:rFonts w:ascii="Arial" w:hAnsi="Arial" w:cs="Arial"/>
          <w:sz w:val="22"/>
        </w:rPr>
      </w:pPr>
      <w:r w:rsidRPr="00F252DD">
        <w:rPr>
          <w:rFonts w:ascii="Arial" w:hAnsi="Arial" w:cs="Arial"/>
          <w:sz w:val="22"/>
        </w:rPr>
        <w:t xml:space="preserve">Bei der Standplanung steht die attraktive </w:t>
      </w:r>
      <w:r>
        <w:rPr>
          <w:rFonts w:ascii="Arial" w:hAnsi="Arial" w:cs="Arial"/>
          <w:sz w:val="22"/>
        </w:rPr>
        <w:t xml:space="preserve">und auf die Region zugeschnittene </w:t>
      </w:r>
      <w:r w:rsidRPr="00F252DD">
        <w:rPr>
          <w:rFonts w:ascii="Arial" w:hAnsi="Arial" w:cs="Arial"/>
          <w:sz w:val="22"/>
        </w:rPr>
        <w:t>Aussteller- und Produktmischung im Vordergrund. „Der Landwirt sucht in Tarmstedt die passende Technik für seinen Betrieb und er wünscht sich dabei die Ansprechpartner, die für die Region zuständig sind und die die Region auch kennen“, charakterisiert Markus Hauschild, Leiter Landwirtschaft der Tarmstedter Ausstellung, die Besucherwünsche. Klares Ziel vieler Betriebsleiter sei es, die Arbeit effizienter und kostengünstiger zu erledigen</w:t>
      </w:r>
      <w:r w:rsidR="00990298">
        <w:rPr>
          <w:rFonts w:ascii="Arial" w:hAnsi="Arial" w:cs="Arial"/>
          <w:sz w:val="22"/>
        </w:rPr>
        <w:t xml:space="preserve"> und die immer umfassende Dokumentation effizient leisten zu können.</w:t>
      </w:r>
      <w:r w:rsidRPr="00F252DD">
        <w:rPr>
          <w:rFonts w:ascii="Arial" w:hAnsi="Arial" w:cs="Arial"/>
          <w:sz w:val="22"/>
        </w:rPr>
        <w:t xml:space="preserve"> </w:t>
      </w:r>
    </w:p>
    <w:p w14:paraId="5067C88A" w14:textId="5225E996" w:rsidR="00F42265" w:rsidRDefault="00A60D07" w:rsidP="00BB43BC">
      <w:pPr>
        <w:pStyle w:val="NurText"/>
        <w:spacing w:line="276" w:lineRule="auto"/>
        <w:rPr>
          <w:rFonts w:ascii="Arial" w:hAnsi="Arial" w:cs="Arial"/>
        </w:rPr>
      </w:pPr>
      <w:r>
        <w:rPr>
          <w:rFonts w:ascii="Arial" w:hAnsi="Arial" w:cs="Arial"/>
        </w:rPr>
        <w:t>Aus landtechnischer Sicht steht</w:t>
      </w:r>
      <w:r w:rsidR="003F1C3A">
        <w:rPr>
          <w:rFonts w:ascii="Arial" w:hAnsi="Arial" w:cs="Arial"/>
        </w:rPr>
        <w:t xml:space="preserve"> für Landwirte und Lohnunternehmer </w:t>
      </w:r>
      <w:r w:rsidR="005F1D9B">
        <w:rPr>
          <w:rFonts w:ascii="Arial" w:hAnsi="Arial" w:cs="Arial"/>
        </w:rPr>
        <w:t xml:space="preserve">in diesem Jahr </w:t>
      </w:r>
      <w:r w:rsidR="003F1C3A">
        <w:rPr>
          <w:rFonts w:ascii="Arial" w:hAnsi="Arial" w:cs="Arial"/>
        </w:rPr>
        <w:t xml:space="preserve">in Tarmstedt </w:t>
      </w:r>
      <w:r w:rsidR="00070552">
        <w:rPr>
          <w:rFonts w:ascii="Arial" w:hAnsi="Arial" w:cs="Arial"/>
        </w:rPr>
        <w:t>neben den technisch</w:t>
      </w:r>
      <w:r w:rsidR="00E02E8E">
        <w:rPr>
          <w:rFonts w:ascii="Arial" w:hAnsi="Arial" w:cs="Arial"/>
        </w:rPr>
        <w:t xml:space="preserve"> modernsten</w:t>
      </w:r>
      <w:r w:rsidR="00070552">
        <w:rPr>
          <w:rFonts w:ascii="Arial" w:hAnsi="Arial" w:cs="Arial"/>
        </w:rPr>
        <w:t xml:space="preserve"> Lösungen für </w:t>
      </w:r>
      <w:r w:rsidR="00E02E8E">
        <w:rPr>
          <w:rFonts w:ascii="Arial" w:hAnsi="Arial" w:cs="Arial"/>
        </w:rPr>
        <w:t>eine</w:t>
      </w:r>
      <w:r w:rsidR="00070552">
        <w:rPr>
          <w:rFonts w:ascii="Arial" w:hAnsi="Arial" w:cs="Arial"/>
        </w:rPr>
        <w:t xml:space="preserve"> </w:t>
      </w:r>
      <w:r w:rsidR="005F1D9B">
        <w:rPr>
          <w:rFonts w:ascii="Arial" w:hAnsi="Arial" w:cs="Arial"/>
        </w:rPr>
        <w:t xml:space="preserve">noch präzisere Saat-, Dünge- und Pflanzenschutztechnik </w:t>
      </w:r>
      <w:r w:rsidR="00E02E8E">
        <w:rPr>
          <w:rFonts w:ascii="Arial" w:hAnsi="Arial" w:cs="Arial"/>
        </w:rPr>
        <w:t>auch</w:t>
      </w:r>
      <w:r w:rsidR="000A76A7">
        <w:rPr>
          <w:rFonts w:ascii="Arial" w:hAnsi="Arial" w:cs="Arial"/>
        </w:rPr>
        <w:t xml:space="preserve"> </w:t>
      </w:r>
      <w:r w:rsidR="00F32FB6">
        <w:rPr>
          <w:rFonts w:ascii="Arial" w:hAnsi="Arial" w:cs="Arial"/>
        </w:rPr>
        <w:t>die mechanische Unkrautbeseitigung</w:t>
      </w:r>
      <w:r w:rsidR="006B0BAD">
        <w:rPr>
          <w:rFonts w:ascii="Arial" w:hAnsi="Arial" w:cs="Arial"/>
        </w:rPr>
        <w:t xml:space="preserve"> im Fokus</w:t>
      </w:r>
      <w:r w:rsidR="00F32FB6">
        <w:rPr>
          <w:rFonts w:ascii="Arial" w:hAnsi="Arial" w:cs="Arial"/>
        </w:rPr>
        <w:t>, für die verschiedene Hersteller computergestützte Hacktechnik anbieten</w:t>
      </w:r>
      <w:r w:rsidR="00BB43BC">
        <w:rPr>
          <w:rFonts w:ascii="Arial" w:hAnsi="Arial" w:cs="Arial"/>
        </w:rPr>
        <w:t>.</w:t>
      </w:r>
      <w:r w:rsidR="003F1C3A">
        <w:rPr>
          <w:rFonts w:ascii="Arial" w:hAnsi="Arial" w:cs="Arial"/>
        </w:rPr>
        <w:t xml:space="preserve"> </w:t>
      </w:r>
    </w:p>
    <w:p w14:paraId="0F5D50CF" w14:textId="09F1BD37" w:rsidR="007E5F36" w:rsidRDefault="007E5F36" w:rsidP="00BB43BC">
      <w:pPr>
        <w:pStyle w:val="NurText"/>
        <w:spacing w:line="276" w:lineRule="auto"/>
        <w:rPr>
          <w:rFonts w:ascii="Arial" w:hAnsi="Arial" w:cs="Arial"/>
        </w:rPr>
      </w:pPr>
    </w:p>
    <w:p w14:paraId="19F49A4F" w14:textId="63109738" w:rsidR="007E5F36" w:rsidRDefault="007E5F36" w:rsidP="00BB43BC">
      <w:pPr>
        <w:pStyle w:val="NurText"/>
        <w:spacing w:line="276" w:lineRule="auto"/>
        <w:rPr>
          <w:rFonts w:ascii="Arial" w:hAnsi="Arial" w:cs="Arial"/>
        </w:rPr>
      </w:pPr>
      <w:r>
        <w:rPr>
          <w:rFonts w:ascii="Arial" w:hAnsi="Arial" w:cs="Arial"/>
        </w:rPr>
        <w:t>In der Milchviehhaltung steht</w:t>
      </w:r>
      <w:r w:rsidR="009D534A">
        <w:rPr>
          <w:rFonts w:ascii="Arial" w:hAnsi="Arial" w:cs="Arial"/>
        </w:rPr>
        <w:t xml:space="preserve"> die qualitative Optimierung und gleichzeitige Arbeitserleichterung bei der Fütterung, beispielsweise durch </w:t>
      </w:r>
      <w:r w:rsidR="00B526B0">
        <w:rPr>
          <w:rFonts w:ascii="Arial" w:hAnsi="Arial" w:cs="Arial"/>
        </w:rPr>
        <w:t>neue Futtermischwagen für alle Betriebsgrößen</w:t>
      </w:r>
      <w:r w:rsidR="009D534A">
        <w:rPr>
          <w:rFonts w:ascii="Arial" w:hAnsi="Arial" w:cs="Arial"/>
        </w:rPr>
        <w:t xml:space="preserve"> und die Automatisierung von täglichen Routinearbeiten wie Futteranschieben oder die Reinigung der Laufflächen im Blick. </w:t>
      </w:r>
    </w:p>
    <w:p w14:paraId="69FB44B4" w14:textId="77777777" w:rsidR="00F42265" w:rsidRDefault="00F42265" w:rsidP="00BB43BC">
      <w:pPr>
        <w:pStyle w:val="NurText"/>
        <w:spacing w:line="276" w:lineRule="auto"/>
        <w:rPr>
          <w:rFonts w:ascii="Arial" w:hAnsi="Arial" w:cs="Arial"/>
        </w:rPr>
      </w:pPr>
    </w:p>
    <w:p w14:paraId="4C822373" w14:textId="13CB35FA" w:rsidR="00A66146" w:rsidRPr="00FD4098" w:rsidRDefault="00F32FB6" w:rsidP="00FD4098">
      <w:pPr>
        <w:pStyle w:val="NurText"/>
        <w:spacing w:line="276" w:lineRule="auto"/>
        <w:rPr>
          <w:rFonts w:ascii="Arial" w:hAnsi="Arial" w:cs="Arial"/>
        </w:rPr>
      </w:pPr>
      <w:r w:rsidRPr="00F32FB6">
        <w:rPr>
          <w:rFonts w:ascii="Arial" w:hAnsi="Arial" w:cs="Arial"/>
        </w:rPr>
        <w:t xml:space="preserve">Im Bereich </w:t>
      </w:r>
      <w:r>
        <w:rPr>
          <w:rFonts w:ascii="Arial" w:hAnsi="Arial" w:cs="Arial"/>
        </w:rPr>
        <w:t xml:space="preserve">der </w:t>
      </w:r>
      <w:r w:rsidRPr="00F32FB6">
        <w:rPr>
          <w:rFonts w:ascii="Arial" w:hAnsi="Arial" w:cs="Arial"/>
        </w:rPr>
        <w:t xml:space="preserve">Hof- und Kompaktlader für </w:t>
      </w:r>
      <w:r w:rsidR="00F42265">
        <w:rPr>
          <w:rFonts w:ascii="Arial" w:hAnsi="Arial" w:cs="Arial"/>
        </w:rPr>
        <w:t xml:space="preserve">die Landwirtschaft, </w:t>
      </w:r>
      <w:r w:rsidRPr="00F32FB6">
        <w:rPr>
          <w:rFonts w:ascii="Arial" w:hAnsi="Arial" w:cs="Arial"/>
        </w:rPr>
        <w:t>Pferdebetriebe</w:t>
      </w:r>
      <w:r w:rsidR="00F42265">
        <w:rPr>
          <w:rFonts w:ascii="Arial" w:hAnsi="Arial" w:cs="Arial"/>
        </w:rPr>
        <w:t xml:space="preserve"> und den Garten-</w:t>
      </w:r>
      <w:r w:rsidR="009D43AE">
        <w:rPr>
          <w:rFonts w:ascii="Arial" w:hAnsi="Arial" w:cs="Arial"/>
        </w:rPr>
        <w:t xml:space="preserve"> </w:t>
      </w:r>
      <w:r w:rsidR="00F42265">
        <w:rPr>
          <w:rFonts w:ascii="Arial" w:hAnsi="Arial" w:cs="Arial"/>
        </w:rPr>
        <w:t>und Landschaftsbau (</w:t>
      </w:r>
      <w:proofErr w:type="spellStart"/>
      <w:r w:rsidRPr="00F32FB6">
        <w:rPr>
          <w:rFonts w:ascii="Arial" w:hAnsi="Arial" w:cs="Arial"/>
        </w:rPr>
        <w:t>Ga</w:t>
      </w:r>
      <w:r>
        <w:rPr>
          <w:rFonts w:ascii="Arial" w:hAnsi="Arial" w:cs="Arial"/>
        </w:rPr>
        <w:t>LaB</w:t>
      </w:r>
      <w:r w:rsidRPr="00F32FB6">
        <w:rPr>
          <w:rFonts w:ascii="Arial" w:hAnsi="Arial" w:cs="Arial"/>
        </w:rPr>
        <w:t>au</w:t>
      </w:r>
      <w:proofErr w:type="spellEnd"/>
      <w:r w:rsidR="00F42265">
        <w:rPr>
          <w:rFonts w:ascii="Arial" w:hAnsi="Arial" w:cs="Arial"/>
        </w:rPr>
        <w:t>)</w:t>
      </w:r>
      <w:r w:rsidRPr="00F32FB6">
        <w:rPr>
          <w:rFonts w:ascii="Arial" w:hAnsi="Arial" w:cs="Arial"/>
        </w:rPr>
        <w:t xml:space="preserve"> </w:t>
      </w:r>
      <w:r>
        <w:rPr>
          <w:rFonts w:ascii="Arial" w:hAnsi="Arial" w:cs="Arial"/>
        </w:rPr>
        <w:t>werden</w:t>
      </w:r>
      <w:r w:rsidRPr="00F32FB6">
        <w:rPr>
          <w:rFonts w:ascii="Arial" w:hAnsi="Arial" w:cs="Arial"/>
        </w:rPr>
        <w:t xml:space="preserve"> dieses Jahr </w:t>
      </w:r>
      <w:r w:rsidR="00F42265">
        <w:rPr>
          <w:rFonts w:ascii="Arial" w:hAnsi="Arial" w:cs="Arial"/>
        </w:rPr>
        <w:t>neben neuen Modellen mit noch umweltfreundlicheren Motoren auch weitere</w:t>
      </w:r>
      <w:r w:rsidRPr="00F32FB6">
        <w:rPr>
          <w:rFonts w:ascii="Arial" w:hAnsi="Arial" w:cs="Arial"/>
        </w:rPr>
        <w:t xml:space="preserve"> Maschinen mit Elektroantrieb </w:t>
      </w:r>
      <w:r>
        <w:rPr>
          <w:rFonts w:ascii="Arial" w:hAnsi="Arial" w:cs="Arial"/>
        </w:rPr>
        <w:t>präsentiert</w:t>
      </w:r>
      <w:r w:rsidRPr="00F32FB6">
        <w:rPr>
          <w:rFonts w:ascii="Arial" w:hAnsi="Arial" w:cs="Arial"/>
        </w:rPr>
        <w:t xml:space="preserve">. </w:t>
      </w:r>
      <w:r w:rsidR="00F42265">
        <w:rPr>
          <w:rFonts w:ascii="Arial" w:hAnsi="Arial" w:cs="Arial"/>
        </w:rPr>
        <w:t>Diverse neue Modelle gibt es auch i</w:t>
      </w:r>
      <w:r w:rsidR="003872B7">
        <w:rPr>
          <w:rFonts w:ascii="Arial" w:hAnsi="Arial" w:cs="Arial"/>
        </w:rPr>
        <w:t xml:space="preserve">m Bereich der </w:t>
      </w:r>
      <w:r w:rsidR="003872B7">
        <w:rPr>
          <w:rFonts w:ascii="Arial" w:hAnsi="Arial" w:cs="Arial"/>
        </w:rPr>
        <w:lastRenderedPageBreak/>
        <w:t>Telelader und Teleskoplader, die beispielsweise für das Handling von Quader- und Rundballen sowie für Ladearbeiten von Schüttgüter</w:t>
      </w:r>
      <w:r w:rsidR="004A1E28">
        <w:rPr>
          <w:rFonts w:ascii="Arial" w:hAnsi="Arial" w:cs="Arial"/>
        </w:rPr>
        <w:t>n</w:t>
      </w:r>
      <w:r w:rsidR="003872B7">
        <w:rPr>
          <w:rFonts w:ascii="Arial" w:hAnsi="Arial" w:cs="Arial"/>
        </w:rPr>
        <w:t xml:space="preserve"> eingesetzt werden.</w:t>
      </w:r>
    </w:p>
    <w:p w14:paraId="28EE2C31" w14:textId="7FC9A88A" w:rsidR="00775002" w:rsidRPr="001176C0" w:rsidRDefault="00775002" w:rsidP="00775002">
      <w:pPr>
        <w:pStyle w:val="StandardWeb"/>
        <w:spacing w:line="276" w:lineRule="auto"/>
        <w:rPr>
          <w:rFonts w:ascii="Arial" w:hAnsi="Arial" w:cs="Arial"/>
          <w:sz w:val="22"/>
          <w:szCs w:val="22"/>
        </w:rPr>
      </w:pPr>
      <w:r w:rsidRPr="001176C0">
        <w:rPr>
          <w:rFonts w:ascii="Arial" w:hAnsi="Arial" w:cs="Arial"/>
          <w:sz w:val="22"/>
          <w:szCs w:val="22"/>
        </w:rPr>
        <w:t xml:space="preserve">Die Detailinformationen zum </w:t>
      </w:r>
      <w:r w:rsidRPr="00775002">
        <w:rPr>
          <w:rFonts w:ascii="Arial" w:hAnsi="Arial" w:cs="Arial"/>
          <w:b/>
          <w:bCs/>
          <w:sz w:val="22"/>
          <w:szCs w:val="22"/>
        </w:rPr>
        <w:t>Programm</w:t>
      </w:r>
      <w:r w:rsidRPr="001176C0">
        <w:rPr>
          <w:rFonts w:ascii="Arial" w:hAnsi="Arial" w:cs="Arial"/>
          <w:sz w:val="22"/>
          <w:szCs w:val="22"/>
        </w:rPr>
        <w:t xml:space="preserve"> und zu den </w:t>
      </w:r>
      <w:r w:rsidRPr="00775002">
        <w:rPr>
          <w:rFonts w:ascii="Arial" w:hAnsi="Arial" w:cs="Arial"/>
          <w:b/>
          <w:bCs/>
          <w:sz w:val="22"/>
          <w:szCs w:val="22"/>
        </w:rPr>
        <w:t>Ausstellern</w:t>
      </w:r>
      <w:r w:rsidRPr="001176C0">
        <w:rPr>
          <w:rFonts w:ascii="Arial" w:hAnsi="Arial" w:cs="Arial"/>
          <w:sz w:val="22"/>
          <w:szCs w:val="22"/>
        </w:rPr>
        <w:t xml:space="preserve"> </w:t>
      </w:r>
      <w:r>
        <w:rPr>
          <w:rFonts w:ascii="Arial" w:hAnsi="Arial" w:cs="Arial"/>
          <w:sz w:val="22"/>
          <w:szCs w:val="22"/>
        </w:rPr>
        <w:t xml:space="preserve">finden Sie </w:t>
      </w:r>
      <w:r w:rsidRPr="001176C0">
        <w:rPr>
          <w:rFonts w:ascii="Arial" w:hAnsi="Arial" w:cs="Arial"/>
          <w:sz w:val="22"/>
          <w:szCs w:val="22"/>
        </w:rPr>
        <w:t xml:space="preserve">auf der </w:t>
      </w:r>
      <w:r>
        <w:rPr>
          <w:rFonts w:ascii="Arial" w:hAnsi="Arial" w:cs="Arial"/>
          <w:sz w:val="22"/>
          <w:szCs w:val="22"/>
        </w:rPr>
        <w:t xml:space="preserve">neuen </w:t>
      </w:r>
      <w:r w:rsidRPr="001176C0">
        <w:rPr>
          <w:rFonts w:ascii="Arial" w:hAnsi="Arial" w:cs="Arial"/>
          <w:sz w:val="22"/>
          <w:szCs w:val="22"/>
        </w:rPr>
        <w:t>Website</w:t>
      </w:r>
      <w:r w:rsidR="005339DB">
        <w:rPr>
          <w:rFonts w:ascii="Arial" w:hAnsi="Arial" w:cs="Arial"/>
          <w:sz w:val="22"/>
          <w:szCs w:val="22"/>
        </w:rPr>
        <w:t xml:space="preserve"> unter</w:t>
      </w:r>
      <w:r w:rsidRPr="001176C0">
        <w:rPr>
          <w:rFonts w:ascii="Arial" w:hAnsi="Arial" w:cs="Arial"/>
          <w:sz w:val="22"/>
          <w:szCs w:val="22"/>
        </w:rPr>
        <w:t xml:space="preserve"> </w:t>
      </w:r>
      <w:hyperlink r:id="rId11" w:history="1">
        <w:r w:rsidRPr="001176C0">
          <w:rPr>
            <w:rStyle w:val="Hyperlink"/>
            <w:rFonts w:ascii="Arial" w:hAnsi="Arial" w:cs="Arial"/>
            <w:sz w:val="22"/>
            <w:szCs w:val="22"/>
          </w:rPr>
          <w:t>www.tarmstedter-ausstellung.de</w:t>
        </w:r>
      </w:hyperlink>
      <w:r w:rsidRPr="001176C0">
        <w:rPr>
          <w:rFonts w:ascii="Arial" w:hAnsi="Arial" w:cs="Arial"/>
          <w:sz w:val="22"/>
          <w:szCs w:val="22"/>
        </w:rPr>
        <w:t xml:space="preserve">. </w:t>
      </w:r>
    </w:p>
    <w:p w14:paraId="3CF04D41" w14:textId="77777777" w:rsidR="00775002" w:rsidRPr="00A60D07" w:rsidRDefault="00775002" w:rsidP="00DB2732">
      <w:pPr>
        <w:spacing w:line="240" w:lineRule="auto"/>
        <w:rPr>
          <w:rFonts w:ascii="Arial" w:eastAsia="Times New Roman" w:hAnsi="Arial" w:cs="Arial"/>
          <w:sz w:val="18"/>
        </w:rPr>
      </w:pPr>
      <w:r w:rsidRPr="00A60D07">
        <w:rPr>
          <w:rFonts w:ascii="Arial" w:eastAsia="Times New Roman" w:hAnsi="Arial" w:cs="Arial"/>
          <w:sz w:val="18"/>
        </w:rPr>
        <w:t>Freigabe für den Presse-Foto-Link "TA 2022 Presse Frühjahr"</w:t>
      </w:r>
    </w:p>
    <w:p w14:paraId="69D07B52" w14:textId="77777777" w:rsidR="00775002" w:rsidRPr="00A60D07" w:rsidRDefault="002E16AF" w:rsidP="00DB2732">
      <w:pPr>
        <w:spacing w:line="240" w:lineRule="auto"/>
        <w:rPr>
          <w:rFonts w:ascii="Arial" w:hAnsi="Arial" w:cs="Arial"/>
          <w:sz w:val="18"/>
        </w:rPr>
      </w:pPr>
      <w:hyperlink r:id="rId12" w:history="1">
        <w:r w:rsidR="00775002" w:rsidRPr="00A60D07">
          <w:rPr>
            <w:rStyle w:val="Hyperlink"/>
            <w:rFonts w:ascii="Arial" w:hAnsi="Arial" w:cs="Arial"/>
            <w:sz w:val="18"/>
          </w:rPr>
          <w:t>https://c.gmx.net/@340413779839811853/Zx5ddk9ZQdSy81RNWHcKXQ</w:t>
        </w:r>
      </w:hyperlink>
    </w:p>
    <w:p w14:paraId="65AFEB99" w14:textId="36FC176A" w:rsidR="00775002" w:rsidRPr="00DB2732" w:rsidRDefault="00775002" w:rsidP="00A60D07">
      <w:pPr>
        <w:spacing w:line="240" w:lineRule="auto"/>
        <w:rPr>
          <w:rFonts w:ascii="Arial" w:hAnsi="Arial" w:cs="Arial"/>
        </w:rPr>
      </w:pPr>
    </w:p>
    <w:sectPr w:rsidR="00775002" w:rsidRPr="00DB2732" w:rsidSect="000C5607">
      <w:headerReference w:type="default" r:id="rId13"/>
      <w:pgSz w:w="11906" w:h="16838"/>
      <w:pgMar w:top="1418" w:right="226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CD6F" w14:textId="77777777" w:rsidR="007F1BBF" w:rsidRDefault="007F1BBF" w:rsidP="00393384">
      <w:pPr>
        <w:spacing w:after="0" w:line="240" w:lineRule="auto"/>
      </w:pPr>
      <w:r>
        <w:separator/>
      </w:r>
    </w:p>
  </w:endnote>
  <w:endnote w:type="continuationSeparator" w:id="0">
    <w:p w14:paraId="571AD116" w14:textId="77777777" w:rsidR="007F1BBF" w:rsidRDefault="007F1BBF" w:rsidP="0039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1C65C" w14:textId="77777777" w:rsidR="007F1BBF" w:rsidRDefault="007F1BBF" w:rsidP="00393384">
      <w:pPr>
        <w:spacing w:after="0" w:line="240" w:lineRule="auto"/>
      </w:pPr>
      <w:r>
        <w:separator/>
      </w:r>
    </w:p>
  </w:footnote>
  <w:footnote w:type="continuationSeparator" w:id="0">
    <w:p w14:paraId="41D6AE34" w14:textId="77777777" w:rsidR="007F1BBF" w:rsidRDefault="007F1BBF" w:rsidP="00393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21026" w14:textId="77777777" w:rsidR="00393384" w:rsidRDefault="008A0A10">
    <w:pPr>
      <w:pStyle w:val="Kopfzeile"/>
    </w:pPr>
    <w:r>
      <w:rPr>
        <w:noProof/>
        <w:lang w:eastAsia="de-DE"/>
      </w:rPr>
      <w:drawing>
        <wp:anchor distT="0" distB="252095" distL="252095" distR="252095" simplePos="0" relativeHeight="251658240" behindDoc="1" locked="0" layoutInCell="1" allowOverlap="1" wp14:anchorId="2C0CB748" wp14:editId="7EE00E48">
          <wp:simplePos x="0" y="0"/>
          <wp:positionH relativeFrom="column">
            <wp:posOffset>4538345</wp:posOffset>
          </wp:positionH>
          <wp:positionV relativeFrom="paragraph">
            <wp:posOffset>-696693</wp:posOffset>
          </wp:positionV>
          <wp:extent cx="1189355" cy="1488440"/>
          <wp:effectExtent l="0" t="0" r="0" b="0"/>
          <wp:wrapTight wrapText="bothSides">
            <wp:wrapPolygon edited="0">
              <wp:start x="0" y="0"/>
              <wp:lineTo x="0" y="19075"/>
              <wp:lineTo x="5190" y="21287"/>
              <wp:lineTo x="8995" y="21287"/>
              <wp:lineTo x="11763" y="21287"/>
              <wp:lineTo x="15915" y="21287"/>
              <wp:lineTo x="21104" y="19352"/>
              <wp:lineTo x="211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_Logo_neutral_Einhän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1488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59CC"/>
    <w:multiLevelType w:val="hybridMultilevel"/>
    <w:tmpl w:val="CE7AB8C2"/>
    <w:lvl w:ilvl="0" w:tplc="99EEDE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9467DD"/>
    <w:multiLevelType w:val="hybridMultilevel"/>
    <w:tmpl w:val="95AC5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EB"/>
    <w:rsid w:val="00052468"/>
    <w:rsid w:val="000674D5"/>
    <w:rsid w:val="00070552"/>
    <w:rsid w:val="000A6F46"/>
    <w:rsid w:val="000A76A7"/>
    <w:rsid w:val="000C5607"/>
    <w:rsid w:val="000C72C2"/>
    <w:rsid w:val="000D2044"/>
    <w:rsid w:val="000F2EC6"/>
    <w:rsid w:val="001541DE"/>
    <w:rsid w:val="0017397F"/>
    <w:rsid w:val="00195A6E"/>
    <w:rsid w:val="001D68FF"/>
    <w:rsid w:val="001E21DD"/>
    <w:rsid w:val="001F4EBD"/>
    <w:rsid w:val="00211288"/>
    <w:rsid w:val="00214918"/>
    <w:rsid w:val="00223155"/>
    <w:rsid w:val="002367F3"/>
    <w:rsid w:val="002E16AF"/>
    <w:rsid w:val="00374567"/>
    <w:rsid w:val="003872B7"/>
    <w:rsid w:val="003919FF"/>
    <w:rsid w:val="00393384"/>
    <w:rsid w:val="003E2D58"/>
    <w:rsid w:val="003F1C3A"/>
    <w:rsid w:val="004321BA"/>
    <w:rsid w:val="004A1E28"/>
    <w:rsid w:val="004C0D63"/>
    <w:rsid w:val="004D2A91"/>
    <w:rsid w:val="00510F27"/>
    <w:rsid w:val="00521094"/>
    <w:rsid w:val="00521E10"/>
    <w:rsid w:val="005339DB"/>
    <w:rsid w:val="00545649"/>
    <w:rsid w:val="005B3C7A"/>
    <w:rsid w:val="005C0C2E"/>
    <w:rsid w:val="005C41DC"/>
    <w:rsid w:val="005F1D9B"/>
    <w:rsid w:val="00606B89"/>
    <w:rsid w:val="0061192E"/>
    <w:rsid w:val="006618D1"/>
    <w:rsid w:val="006973E3"/>
    <w:rsid w:val="006A705D"/>
    <w:rsid w:val="006B0BAD"/>
    <w:rsid w:val="00727341"/>
    <w:rsid w:val="00756054"/>
    <w:rsid w:val="007565AF"/>
    <w:rsid w:val="00775002"/>
    <w:rsid w:val="00795B89"/>
    <w:rsid w:val="007C0CF2"/>
    <w:rsid w:val="007D5929"/>
    <w:rsid w:val="007E5F36"/>
    <w:rsid w:val="007F1BBF"/>
    <w:rsid w:val="007F2B1F"/>
    <w:rsid w:val="00810641"/>
    <w:rsid w:val="00816F4C"/>
    <w:rsid w:val="00856436"/>
    <w:rsid w:val="008A0A10"/>
    <w:rsid w:val="008E5296"/>
    <w:rsid w:val="009352EB"/>
    <w:rsid w:val="00942643"/>
    <w:rsid w:val="00942DD6"/>
    <w:rsid w:val="00963DFD"/>
    <w:rsid w:val="00987630"/>
    <w:rsid w:val="00990298"/>
    <w:rsid w:val="009D43AE"/>
    <w:rsid w:val="009D534A"/>
    <w:rsid w:val="009E12C7"/>
    <w:rsid w:val="009E2343"/>
    <w:rsid w:val="009E4A56"/>
    <w:rsid w:val="009F2D69"/>
    <w:rsid w:val="00A60D07"/>
    <w:rsid w:val="00A66146"/>
    <w:rsid w:val="00A667FB"/>
    <w:rsid w:val="00AC4CB3"/>
    <w:rsid w:val="00AC7FCF"/>
    <w:rsid w:val="00B0026B"/>
    <w:rsid w:val="00B35BB3"/>
    <w:rsid w:val="00B526B0"/>
    <w:rsid w:val="00B821EB"/>
    <w:rsid w:val="00BB43BC"/>
    <w:rsid w:val="00BD7745"/>
    <w:rsid w:val="00BE5E8C"/>
    <w:rsid w:val="00C06FC7"/>
    <w:rsid w:val="00C37A86"/>
    <w:rsid w:val="00C82940"/>
    <w:rsid w:val="00C91A47"/>
    <w:rsid w:val="00CB6E71"/>
    <w:rsid w:val="00CB7646"/>
    <w:rsid w:val="00CB777E"/>
    <w:rsid w:val="00CB7879"/>
    <w:rsid w:val="00D22272"/>
    <w:rsid w:val="00DB2732"/>
    <w:rsid w:val="00DD6189"/>
    <w:rsid w:val="00E02E8E"/>
    <w:rsid w:val="00E71F38"/>
    <w:rsid w:val="00EC4A65"/>
    <w:rsid w:val="00EC5983"/>
    <w:rsid w:val="00F0103B"/>
    <w:rsid w:val="00F32FB6"/>
    <w:rsid w:val="00F42265"/>
    <w:rsid w:val="00F90658"/>
    <w:rsid w:val="00F94BC4"/>
    <w:rsid w:val="00FC4567"/>
    <w:rsid w:val="00FD4098"/>
    <w:rsid w:val="00FE7F81"/>
    <w:rsid w:val="00FF4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9E88B"/>
  <w15:chartTrackingRefBased/>
  <w15:docId w15:val="{5A7D261D-44A0-4322-A5FE-996C10B7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F81"/>
  </w:style>
  <w:style w:type="paragraph" w:styleId="berschrift1">
    <w:name w:val="heading 1"/>
    <w:basedOn w:val="Standard"/>
    <w:next w:val="Standard"/>
    <w:link w:val="berschrift1Zchn"/>
    <w:uiPriority w:val="9"/>
    <w:qFormat/>
    <w:rsid w:val="009352EB"/>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3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3384"/>
  </w:style>
  <w:style w:type="paragraph" w:styleId="Fuzeile">
    <w:name w:val="footer"/>
    <w:basedOn w:val="Standard"/>
    <w:link w:val="FuzeileZchn"/>
    <w:uiPriority w:val="99"/>
    <w:unhideWhenUsed/>
    <w:rsid w:val="003933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3384"/>
  </w:style>
  <w:style w:type="paragraph" w:styleId="Sprechblasentext">
    <w:name w:val="Balloon Text"/>
    <w:basedOn w:val="Standard"/>
    <w:link w:val="SprechblasentextZchn"/>
    <w:uiPriority w:val="99"/>
    <w:semiHidden/>
    <w:unhideWhenUsed/>
    <w:rsid w:val="008A0A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A10"/>
    <w:rPr>
      <w:rFonts w:ascii="Segoe UI" w:hAnsi="Segoe UI" w:cs="Segoe UI"/>
      <w:sz w:val="18"/>
      <w:szCs w:val="18"/>
    </w:rPr>
  </w:style>
  <w:style w:type="character" w:customStyle="1" w:styleId="berschrift1Zchn">
    <w:name w:val="Überschrift 1 Zchn"/>
    <w:basedOn w:val="Absatz-Standardschriftart"/>
    <w:link w:val="berschrift1"/>
    <w:uiPriority w:val="9"/>
    <w:rsid w:val="009352EB"/>
    <w:rPr>
      <w:rFonts w:ascii="Cambria" w:eastAsia="Times New Roman" w:hAnsi="Cambria" w:cs="Times New Roman"/>
      <w:b/>
      <w:bCs/>
      <w:color w:val="365F91"/>
      <w:sz w:val="28"/>
      <w:szCs w:val="28"/>
    </w:rPr>
  </w:style>
  <w:style w:type="paragraph" w:styleId="StandardWeb">
    <w:name w:val="Normal (Web)"/>
    <w:basedOn w:val="Standard"/>
    <w:uiPriority w:val="99"/>
    <w:unhideWhenUsed/>
    <w:rsid w:val="009352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74567"/>
    <w:rPr>
      <w:color w:val="0563C1" w:themeColor="hyperlink"/>
      <w:u w:val="single"/>
    </w:rPr>
  </w:style>
  <w:style w:type="paragraph" w:styleId="NurText">
    <w:name w:val="Plain Text"/>
    <w:basedOn w:val="Standard"/>
    <w:link w:val="NurTextZchn"/>
    <w:uiPriority w:val="99"/>
    <w:unhideWhenUsed/>
    <w:rsid w:val="00F32FB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32FB6"/>
    <w:rPr>
      <w:rFonts w:ascii="Calibri" w:hAnsi="Calibri"/>
      <w:szCs w:val="21"/>
    </w:rPr>
  </w:style>
  <w:style w:type="paragraph" w:styleId="Listenabsatz">
    <w:name w:val="List Paragraph"/>
    <w:basedOn w:val="Standard"/>
    <w:uiPriority w:val="34"/>
    <w:qFormat/>
    <w:rsid w:val="00A66146"/>
    <w:pPr>
      <w:ind w:left="720"/>
      <w:contextualSpacing/>
    </w:pPr>
  </w:style>
  <w:style w:type="paragraph" w:customStyle="1" w:styleId="xmsonormal">
    <w:name w:val="x_msonormal"/>
    <w:basedOn w:val="Standard"/>
    <w:rsid w:val="00942643"/>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2418">
      <w:bodyDiv w:val="1"/>
      <w:marLeft w:val="0"/>
      <w:marRight w:val="0"/>
      <w:marTop w:val="0"/>
      <w:marBottom w:val="0"/>
      <w:divBdr>
        <w:top w:val="none" w:sz="0" w:space="0" w:color="auto"/>
        <w:left w:val="none" w:sz="0" w:space="0" w:color="auto"/>
        <w:bottom w:val="none" w:sz="0" w:space="0" w:color="auto"/>
        <w:right w:val="none" w:sz="0" w:space="0" w:color="auto"/>
      </w:divBdr>
    </w:div>
    <w:div w:id="205253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avis-robotik.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wk-niedersachsen.de/lwk/news/39428_Tarmstedter_Ausstellung_Landwirtschaftskammer_doppelt_vertreten" TargetMode="External"/><Relationship Id="rId12" Type="http://schemas.openxmlformats.org/officeDocument/2006/relationships/hyperlink" Target="https://c.gmx.net/@340413779839811853/Zx5ddk9ZQdSy81RNWHcK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mstedter-ausstellun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365farmnet.com/de/" TargetMode="External"/><Relationship Id="rId4" Type="http://schemas.openxmlformats.org/officeDocument/2006/relationships/webSettings" Target="webSettings.xml"/><Relationship Id="rId9" Type="http://schemas.openxmlformats.org/officeDocument/2006/relationships/hyperlink" Target="https://www.nevonex.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dir\Documents\Benutzerdefinierte%20Office-Vorlagen\TA_2%20_Seite%20PRESSE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TA_2 _Seite PRESSEINFORMATION.dotx</Template>
  <TotalTime>0</TotalTime>
  <Pages>4</Pages>
  <Words>1205</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Gieschen</dc:creator>
  <cp:keywords/>
  <dc:description/>
  <cp:lastModifiedBy>Dirk Gieschen</cp:lastModifiedBy>
  <cp:revision>3</cp:revision>
  <cp:lastPrinted>2019-05-25T12:00:00Z</cp:lastPrinted>
  <dcterms:created xsi:type="dcterms:W3CDTF">2022-07-07T12:16:00Z</dcterms:created>
  <dcterms:modified xsi:type="dcterms:W3CDTF">2022-07-07T12:21:00Z</dcterms:modified>
</cp:coreProperties>
</file>